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8658" w14:textId="0EAA5688" w:rsidR="00472E7F" w:rsidRPr="003C35BD" w:rsidRDefault="006C5D90" w:rsidP="003C35BD">
      <w:pPr>
        <w:ind w:firstLine="720"/>
        <w:jc w:val="right"/>
        <w:rPr>
          <w:i/>
          <w:iCs/>
          <w:sz w:val="28"/>
          <w:szCs w:val="28"/>
          <w:lang w:val="hr-HR"/>
        </w:rPr>
      </w:pPr>
      <w:r w:rsidRPr="008964A4">
        <w:rPr>
          <w:i/>
          <w:iCs/>
          <w:sz w:val="28"/>
          <w:szCs w:val="28"/>
          <w:lang w:val="hr-HR"/>
        </w:rPr>
        <w:tab/>
      </w:r>
    </w:p>
    <w:p w14:paraId="189FDDCD" w14:textId="77777777" w:rsidR="00472E7F" w:rsidRPr="003C35BD" w:rsidRDefault="00472E7F" w:rsidP="003C35BD">
      <w:pPr>
        <w:jc w:val="both"/>
        <w:rPr>
          <w:lang w:val="hr-HR"/>
        </w:rPr>
      </w:pPr>
    </w:p>
    <w:p w14:paraId="480CB074" w14:textId="5A4C764C" w:rsidR="00472E7F" w:rsidRPr="003C35BD" w:rsidRDefault="00472E7F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Na temelju članka 1</w:t>
      </w:r>
      <w:r w:rsidR="00E42742" w:rsidRPr="003C35BD">
        <w:rPr>
          <w:lang w:val="hr-HR"/>
        </w:rPr>
        <w:t>8</w:t>
      </w:r>
      <w:r w:rsidRPr="003C35BD">
        <w:rPr>
          <w:lang w:val="hr-HR"/>
        </w:rPr>
        <w:t>. Zakona o proračunu (</w:t>
      </w:r>
      <w:r w:rsidR="00882FD2" w:rsidRPr="003C35BD">
        <w:rPr>
          <w:lang w:val="hr-HR"/>
        </w:rPr>
        <w:t>„</w:t>
      </w:r>
      <w:r w:rsidRPr="003C35BD">
        <w:rPr>
          <w:lang w:val="hr-HR"/>
        </w:rPr>
        <w:t>Narodne novine”</w:t>
      </w:r>
      <w:r w:rsidR="00FA53C2" w:rsidRPr="003C35BD">
        <w:rPr>
          <w:lang w:val="hr-HR"/>
        </w:rPr>
        <w:t xml:space="preserve"> </w:t>
      </w:r>
      <w:r w:rsidRPr="003C35BD">
        <w:rPr>
          <w:lang w:val="hr-HR"/>
        </w:rPr>
        <w:t xml:space="preserve">broj </w:t>
      </w:r>
      <w:r w:rsidR="00E42742" w:rsidRPr="003C35BD">
        <w:rPr>
          <w:lang w:val="hr-HR"/>
        </w:rPr>
        <w:t>144/21</w:t>
      </w:r>
      <w:r w:rsidRPr="003C35BD">
        <w:rPr>
          <w:lang w:val="hr-HR"/>
        </w:rPr>
        <w:t xml:space="preserve">)  i </w:t>
      </w:r>
      <w:r w:rsidR="00882FD2" w:rsidRPr="003C35BD">
        <w:rPr>
          <w:lang w:val="hr-HR"/>
        </w:rPr>
        <w:t xml:space="preserve">članka </w:t>
      </w:r>
      <w:r w:rsidR="00882FD2" w:rsidRPr="003C35BD">
        <w:rPr>
          <w:bCs/>
          <w:lang w:val="hr-HR"/>
        </w:rPr>
        <w:t xml:space="preserve">37. Statuta </w:t>
      </w:r>
      <w:r w:rsidR="00882FD2" w:rsidRPr="003C35BD">
        <w:rPr>
          <w:bCs/>
          <w:szCs w:val="24"/>
          <w:lang w:val="hr-HR"/>
        </w:rPr>
        <w:t>Grada Šibenika („Službeni glasnik Grada Šibenika“ br</w:t>
      </w:r>
      <w:r w:rsidR="00FA53C2" w:rsidRPr="003C35BD">
        <w:rPr>
          <w:bCs/>
          <w:szCs w:val="24"/>
          <w:lang w:val="hr-HR"/>
        </w:rPr>
        <w:t xml:space="preserve">oj </w:t>
      </w:r>
      <w:r w:rsidR="00882FD2" w:rsidRPr="003C35BD">
        <w:rPr>
          <w:bCs/>
          <w:szCs w:val="24"/>
          <w:lang w:val="hr-HR"/>
        </w:rPr>
        <w:t>2/21</w:t>
      </w:r>
      <w:r w:rsidRPr="003C35BD">
        <w:rPr>
          <w:szCs w:val="24"/>
          <w:lang w:val="hr-HR"/>
        </w:rPr>
        <w:t xml:space="preserve">) </w:t>
      </w:r>
      <w:r w:rsidRPr="003C35BD">
        <w:rPr>
          <w:lang w:val="hr-HR"/>
        </w:rPr>
        <w:t xml:space="preserve">Gradsko vijeće Grada Šibenika na </w:t>
      </w:r>
      <w:r w:rsidR="00FB4722">
        <w:rPr>
          <w:lang w:val="hr-HR"/>
        </w:rPr>
        <w:t>17</w:t>
      </w:r>
      <w:r w:rsidRPr="003C35BD">
        <w:rPr>
          <w:lang w:val="hr-HR"/>
        </w:rPr>
        <w:t xml:space="preserve">. sjednici od </w:t>
      </w:r>
      <w:r w:rsidR="00FB4722">
        <w:rPr>
          <w:lang w:val="hr-HR"/>
        </w:rPr>
        <w:t>14</w:t>
      </w:r>
      <w:r w:rsidRPr="003C35BD">
        <w:rPr>
          <w:lang w:val="hr-HR"/>
        </w:rPr>
        <w:t>.  prosinca 202</w:t>
      </w:r>
      <w:r w:rsidR="00DE1CC6" w:rsidRPr="003C35BD">
        <w:rPr>
          <w:lang w:val="hr-HR"/>
        </w:rPr>
        <w:t>3</w:t>
      </w:r>
      <w:r w:rsidRPr="003C35BD">
        <w:rPr>
          <w:lang w:val="hr-HR"/>
        </w:rPr>
        <w:t>. godine</w:t>
      </w:r>
      <w:r w:rsidR="004A1DB1">
        <w:rPr>
          <w:lang w:val="hr-HR"/>
        </w:rPr>
        <w:t>,</w:t>
      </w:r>
      <w:r w:rsidRPr="003C35BD">
        <w:rPr>
          <w:lang w:val="hr-HR"/>
        </w:rPr>
        <w:t xml:space="preserve"> donosi</w:t>
      </w:r>
    </w:p>
    <w:p w14:paraId="29DA27B6" w14:textId="77777777" w:rsidR="00C34C83" w:rsidRPr="003C35BD" w:rsidRDefault="00C34C83" w:rsidP="003C35BD">
      <w:pPr>
        <w:jc w:val="both"/>
        <w:rPr>
          <w:lang w:val="hr-HR"/>
        </w:rPr>
      </w:pPr>
    </w:p>
    <w:p w14:paraId="3132353A" w14:textId="77777777" w:rsidR="00C34C83" w:rsidRPr="003C35BD" w:rsidRDefault="00C34C83" w:rsidP="003C35BD">
      <w:pPr>
        <w:jc w:val="both"/>
        <w:rPr>
          <w:lang w:val="hr-HR"/>
        </w:rPr>
      </w:pPr>
    </w:p>
    <w:p w14:paraId="6E30D02E" w14:textId="77777777" w:rsidR="006C5D90" w:rsidRPr="003C35BD" w:rsidRDefault="006C5D90" w:rsidP="003C35BD">
      <w:pPr>
        <w:jc w:val="center"/>
        <w:rPr>
          <w:b/>
          <w:spacing w:val="126"/>
          <w:sz w:val="28"/>
          <w:szCs w:val="28"/>
          <w:lang w:val="hr-HR"/>
        </w:rPr>
      </w:pPr>
      <w:r w:rsidRPr="003C35BD">
        <w:rPr>
          <w:b/>
          <w:spacing w:val="126"/>
          <w:sz w:val="28"/>
          <w:szCs w:val="28"/>
          <w:lang w:val="hr-HR"/>
        </w:rPr>
        <w:t>ODLUKU</w:t>
      </w:r>
    </w:p>
    <w:p w14:paraId="61AF53F1" w14:textId="77777777" w:rsidR="006C5D90" w:rsidRPr="003C35BD" w:rsidRDefault="006C5D90" w:rsidP="003C35BD">
      <w:pPr>
        <w:jc w:val="center"/>
        <w:rPr>
          <w:b/>
          <w:sz w:val="28"/>
          <w:szCs w:val="28"/>
          <w:lang w:val="hr-HR"/>
        </w:rPr>
      </w:pPr>
      <w:r w:rsidRPr="003C35BD">
        <w:rPr>
          <w:b/>
          <w:sz w:val="28"/>
          <w:szCs w:val="28"/>
          <w:lang w:val="hr-HR"/>
        </w:rPr>
        <w:t>o izvršavanju Proračuna Grada Šibenika</w:t>
      </w:r>
    </w:p>
    <w:p w14:paraId="1E343FA9" w14:textId="3526D615" w:rsidR="006C5D90" w:rsidRPr="003C35BD" w:rsidRDefault="00644FC5" w:rsidP="003C35BD">
      <w:pPr>
        <w:jc w:val="center"/>
        <w:rPr>
          <w:b/>
          <w:sz w:val="28"/>
          <w:szCs w:val="28"/>
          <w:lang w:val="hr-HR"/>
        </w:rPr>
      </w:pPr>
      <w:r w:rsidRPr="003C35BD">
        <w:rPr>
          <w:b/>
          <w:sz w:val="28"/>
          <w:szCs w:val="28"/>
          <w:lang w:val="hr-HR"/>
        </w:rPr>
        <w:t>za 20</w:t>
      </w:r>
      <w:r w:rsidR="00AA6A59" w:rsidRPr="003C35BD">
        <w:rPr>
          <w:b/>
          <w:sz w:val="28"/>
          <w:szCs w:val="28"/>
          <w:lang w:val="hr-HR"/>
        </w:rPr>
        <w:t>2</w:t>
      </w:r>
      <w:r w:rsidR="005A3626" w:rsidRPr="003C35BD">
        <w:rPr>
          <w:b/>
          <w:sz w:val="28"/>
          <w:szCs w:val="28"/>
          <w:lang w:val="hr-HR"/>
        </w:rPr>
        <w:t>4</w:t>
      </w:r>
      <w:r w:rsidR="006C5D90" w:rsidRPr="003C35BD">
        <w:rPr>
          <w:b/>
          <w:sz w:val="28"/>
          <w:szCs w:val="28"/>
          <w:lang w:val="hr-HR"/>
        </w:rPr>
        <w:t>. godinu</w:t>
      </w:r>
    </w:p>
    <w:p w14:paraId="557AFA94" w14:textId="77777777" w:rsidR="00533C3B" w:rsidRPr="003C35BD" w:rsidRDefault="00533C3B" w:rsidP="003C35BD">
      <w:pPr>
        <w:jc w:val="both"/>
        <w:rPr>
          <w:b/>
          <w:bCs/>
          <w:lang w:val="hr-HR"/>
        </w:rPr>
      </w:pPr>
    </w:p>
    <w:p w14:paraId="69EBE4D7" w14:textId="77777777" w:rsidR="00B66489" w:rsidRPr="003C35BD" w:rsidRDefault="00B66489" w:rsidP="003C35BD">
      <w:pPr>
        <w:jc w:val="both"/>
        <w:rPr>
          <w:b/>
          <w:bCs/>
          <w:lang w:val="hr-HR"/>
        </w:rPr>
      </w:pPr>
    </w:p>
    <w:p w14:paraId="19B70D96" w14:textId="77777777" w:rsidR="001352BE" w:rsidRPr="003C35BD" w:rsidRDefault="0002249E" w:rsidP="003C35BD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3C35BD">
        <w:rPr>
          <w:b/>
          <w:bCs/>
          <w:lang w:val="hr-HR"/>
        </w:rPr>
        <w:t>OPĆE ODREDB</w:t>
      </w:r>
      <w:r w:rsidR="00AF4C36" w:rsidRPr="003C35BD">
        <w:rPr>
          <w:b/>
          <w:bCs/>
          <w:lang w:val="hr-HR"/>
        </w:rPr>
        <w:t>E</w:t>
      </w:r>
    </w:p>
    <w:p w14:paraId="1E90E22D" w14:textId="77777777" w:rsidR="006C5D90" w:rsidRPr="003C35BD" w:rsidRDefault="003E2722" w:rsidP="003C35BD">
      <w:pPr>
        <w:ind w:left="1080"/>
        <w:jc w:val="both"/>
        <w:rPr>
          <w:b/>
          <w:bCs/>
          <w:lang w:val="hr-HR"/>
        </w:rPr>
      </w:pPr>
      <w:r w:rsidRPr="003C35BD">
        <w:rPr>
          <w:b/>
          <w:bCs/>
          <w:lang w:val="hr-HR"/>
        </w:rPr>
        <w:t xml:space="preserve">                                              </w:t>
      </w:r>
      <w:r w:rsidR="006C5D90" w:rsidRPr="003C35BD">
        <w:rPr>
          <w:b/>
          <w:bCs/>
          <w:lang w:val="hr-HR"/>
        </w:rPr>
        <w:t>Članak 1.</w:t>
      </w:r>
    </w:p>
    <w:p w14:paraId="3741920B" w14:textId="77777777" w:rsidR="006C5D90" w:rsidRPr="003C35BD" w:rsidRDefault="006C5D90" w:rsidP="003C35BD">
      <w:pPr>
        <w:jc w:val="both"/>
        <w:rPr>
          <w:lang w:val="hr-HR"/>
        </w:rPr>
      </w:pPr>
    </w:p>
    <w:p w14:paraId="698C8497" w14:textId="19B64029" w:rsidR="006C5D90" w:rsidRPr="003C35BD" w:rsidRDefault="006C5D90" w:rsidP="003C35BD">
      <w:pPr>
        <w:jc w:val="both"/>
        <w:rPr>
          <w:lang w:val="hr-HR"/>
        </w:rPr>
      </w:pPr>
      <w:r w:rsidRPr="003C35BD">
        <w:rPr>
          <w:lang w:val="hr-HR"/>
        </w:rPr>
        <w:tab/>
        <w:t xml:space="preserve">Ovom se Odlukom </w:t>
      </w:r>
      <w:r w:rsidR="001711B8" w:rsidRPr="003C35BD">
        <w:rPr>
          <w:lang w:val="hr-HR"/>
        </w:rPr>
        <w:t>utvrđuje struktura</w:t>
      </w:r>
      <w:r w:rsidRPr="003C35BD">
        <w:rPr>
          <w:lang w:val="hr-HR"/>
        </w:rPr>
        <w:t xml:space="preserve"> prihod</w:t>
      </w:r>
      <w:r w:rsidR="001711B8" w:rsidRPr="003C35BD">
        <w:rPr>
          <w:lang w:val="hr-HR"/>
        </w:rPr>
        <w:t xml:space="preserve">a i </w:t>
      </w:r>
      <w:r w:rsidRPr="003C35BD">
        <w:rPr>
          <w:lang w:val="hr-HR"/>
        </w:rPr>
        <w:t>primi</w:t>
      </w:r>
      <w:r w:rsidR="001711B8" w:rsidRPr="003C35BD">
        <w:rPr>
          <w:lang w:val="hr-HR"/>
        </w:rPr>
        <w:t>taka</w:t>
      </w:r>
      <w:r w:rsidRPr="003C35BD">
        <w:rPr>
          <w:lang w:val="hr-HR"/>
        </w:rPr>
        <w:t xml:space="preserve"> </w:t>
      </w:r>
      <w:r w:rsidR="0002249E" w:rsidRPr="003C35BD">
        <w:rPr>
          <w:lang w:val="hr-HR"/>
        </w:rPr>
        <w:t xml:space="preserve">te </w:t>
      </w:r>
      <w:r w:rsidRPr="003C35BD">
        <w:rPr>
          <w:lang w:val="hr-HR"/>
        </w:rPr>
        <w:t>rashod</w:t>
      </w:r>
      <w:r w:rsidR="0002249E" w:rsidRPr="003C35BD">
        <w:rPr>
          <w:lang w:val="hr-HR"/>
        </w:rPr>
        <w:t>a</w:t>
      </w:r>
      <w:r w:rsidRPr="003C35BD">
        <w:rPr>
          <w:lang w:val="hr-HR"/>
        </w:rPr>
        <w:t xml:space="preserve"> i izda</w:t>
      </w:r>
      <w:r w:rsidR="0002249E" w:rsidRPr="003C35BD">
        <w:rPr>
          <w:lang w:val="hr-HR"/>
        </w:rPr>
        <w:t>taka</w:t>
      </w:r>
      <w:r w:rsidRPr="003C35BD">
        <w:rPr>
          <w:lang w:val="hr-HR"/>
        </w:rPr>
        <w:t xml:space="preserve"> </w:t>
      </w:r>
      <w:r w:rsidR="00644FC5" w:rsidRPr="003C35BD">
        <w:rPr>
          <w:lang w:val="hr-HR"/>
        </w:rPr>
        <w:t>Proračuna Grada Šibenika za 20</w:t>
      </w:r>
      <w:r w:rsidR="00AA6A59" w:rsidRPr="003C35BD">
        <w:rPr>
          <w:lang w:val="hr-HR"/>
        </w:rPr>
        <w:t>2</w:t>
      </w:r>
      <w:r w:rsidR="00CD006D" w:rsidRPr="003C35BD">
        <w:rPr>
          <w:lang w:val="hr-HR"/>
        </w:rPr>
        <w:t>4</w:t>
      </w:r>
      <w:r w:rsidRPr="003C35BD">
        <w:rPr>
          <w:lang w:val="hr-HR"/>
        </w:rPr>
        <w:t>. godinu (u daljnjem tekstu: Proračun)</w:t>
      </w:r>
      <w:r w:rsidR="00056918" w:rsidRPr="003C35BD">
        <w:rPr>
          <w:lang w:val="hr-HR"/>
        </w:rPr>
        <w:t xml:space="preserve">, </w:t>
      </w:r>
      <w:r w:rsidRPr="003C35BD">
        <w:rPr>
          <w:lang w:val="hr-HR"/>
        </w:rPr>
        <w:t>njegovo izvršavanje</w:t>
      </w:r>
      <w:r w:rsidR="00056918" w:rsidRPr="003C35BD">
        <w:rPr>
          <w:lang w:val="hr-HR"/>
        </w:rPr>
        <w:t xml:space="preserve">, </w:t>
      </w:r>
      <w:r w:rsidRPr="003C35BD">
        <w:rPr>
          <w:lang w:val="hr-HR"/>
        </w:rPr>
        <w:t>upravljanje financijskom i nefina</w:t>
      </w:r>
      <w:r w:rsidR="00D73349" w:rsidRPr="003C35BD">
        <w:rPr>
          <w:lang w:val="hr-HR"/>
        </w:rPr>
        <w:t>n</w:t>
      </w:r>
      <w:r w:rsidRPr="003C35BD">
        <w:rPr>
          <w:lang w:val="hr-HR"/>
        </w:rPr>
        <w:t xml:space="preserve">cijskom imovinom, korištenje namjenskih prihoda i primitaka, prava i obveze korisnika proračunskih sredstava, pojedine ovlasti </w:t>
      </w:r>
      <w:r w:rsidR="005C555C" w:rsidRPr="003C35BD">
        <w:rPr>
          <w:lang w:val="hr-HR"/>
        </w:rPr>
        <w:t xml:space="preserve">Gradonačelnika Grada Šibenika </w:t>
      </w:r>
      <w:r w:rsidRPr="003C35BD">
        <w:rPr>
          <w:lang w:val="hr-HR"/>
        </w:rPr>
        <w:t xml:space="preserve">i </w:t>
      </w:r>
      <w:r w:rsidR="00915982" w:rsidRPr="003C35BD">
        <w:rPr>
          <w:lang w:val="hr-HR"/>
        </w:rPr>
        <w:t>u</w:t>
      </w:r>
      <w:r w:rsidRPr="003C35BD">
        <w:rPr>
          <w:lang w:val="hr-HR"/>
        </w:rPr>
        <w:t>pravn</w:t>
      </w:r>
      <w:r w:rsidR="00915982" w:rsidRPr="003C35BD">
        <w:rPr>
          <w:lang w:val="hr-HR"/>
        </w:rPr>
        <w:t>ih</w:t>
      </w:r>
      <w:r w:rsidRPr="003C35BD">
        <w:rPr>
          <w:lang w:val="hr-HR"/>
        </w:rPr>
        <w:t xml:space="preserve"> </w:t>
      </w:r>
      <w:r w:rsidR="004A1DB1">
        <w:rPr>
          <w:lang w:val="hr-HR"/>
        </w:rPr>
        <w:t>tij</w:t>
      </w:r>
      <w:r w:rsidRPr="003C35BD">
        <w:rPr>
          <w:lang w:val="hr-HR"/>
        </w:rPr>
        <w:t xml:space="preserve">ela </w:t>
      </w:r>
      <w:r w:rsidR="00241DFE" w:rsidRPr="003C35BD">
        <w:rPr>
          <w:lang w:val="hr-HR"/>
        </w:rPr>
        <w:t xml:space="preserve">Grada Šibenika </w:t>
      </w:r>
      <w:r w:rsidRPr="003C35BD">
        <w:rPr>
          <w:lang w:val="hr-HR"/>
        </w:rPr>
        <w:t xml:space="preserve">u izvršavanju Proračuna, te druga pitanja u </w:t>
      </w:r>
      <w:r w:rsidR="00056918" w:rsidRPr="003C35BD">
        <w:rPr>
          <w:lang w:val="hr-HR"/>
        </w:rPr>
        <w:t xml:space="preserve">svezi s </w:t>
      </w:r>
      <w:r w:rsidRPr="003C35BD">
        <w:rPr>
          <w:lang w:val="hr-HR"/>
        </w:rPr>
        <w:t>izvršavanj</w:t>
      </w:r>
      <w:r w:rsidR="00056918" w:rsidRPr="003C35BD">
        <w:rPr>
          <w:lang w:val="hr-HR"/>
        </w:rPr>
        <w:t>em</w:t>
      </w:r>
      <w:r w:rsidRPr="003C35BD">
        <w:rPr>
          <w:lang w:val="hr-HR"/>
        </w:rPr>
        <w:t xml:space="preserve"> Proračuna.</w:t>
      </w:r>
    </w:p>
    <w:p w14:paraId="4EC77177" w14:textId="77777777" w:rsidR="006C5D90" w:rsidRPr="003C35BD" w:rsidRDefault="006C5D90" w:rsidP="003C35BD">
      <w:pPr>
        <w:jc w:val="both"/>
        <w:rPr>
          <w:lang w:val="hr-HR"/>
        </w:rPr>
      </w:pPr>
    </w:p>
    <w:p w14:paraId="5458CF8D" w14:textId="77777777" w:rsidR="006C5D90" w:rsidRPr="003C35BD" w:rsidRDefault="006C5D90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>Članak 2.</w:t>
      </w:r>
    </w:p>
    <w:p w14:paraId="6E1F2E95" w14:textId="77777777" w:rsidR="006C5D90" w:rsidRPr="003C35BD" w:rsidRDefault="006C5D90" w:rsidP="003C35BD">
      <w:pPr>
        <w:jc w:val="both"/>
        <w:rPr>
          <w:lang w:val="hr-HR"/>
        </w:rPr>
      </w:pPr>
    </w:p>
    <w:p w14:paraId="3D4B0C94" w14:textId="64FA8756" w:rsidR="006C5D90" w:rsidRPr="003C35BD" w:rsidRDefault="006C5D90" w:rsidP="003C35BD">
      <w:pPr>
        <w:jc w:val="both"/>
        <w:rPr>
          <w:lang w:val="hr-HR"/>
        </w:rPr>
      </w:pPr>
      <w:r w:rsidRPr="003C35BD">
        <w:rPr>
          <w:lang w:val="hr-HR"/>
        </w:rPr>
        <w:tab/>
        <w:t>Sredstva se u Proračunu osiguravaju proračunskim korisnicima</w:t>
      </w:r>
      <w:r w:rsidR="00804DDF" w:rsidRPr="003C35BD">
        <w:rPr>
          <w:lang w:val="hr-HR"/>
        </w:rPr>
        <w:t xml:space="preserve"> </w:t>
      </w:r>
      <w:r w:rsidRPr="003C35BD">
        <w:rPr>
          <w:lang w:val="hr-HR"/>
        </w:rPr>
        <w:t>(u daljnjem tekstu: korisnici), koji su u njegov</w:t>
      </w:r>
      <w:r w:rsidR="004A1DB1">
        <w:rPr>
          <w:lang w:val="hr-HR"/>
        </w:rPr>
        <w:t xml:space="preserve">om </w:t>
      </w:r>
      <w:r w:rsidRPr="003C35BD">
        <w:rPr>
          <w:lang w:val="hr-HR"/>
        </w:rPr>
        <w:t>Posebnom dijelu određeni za</w:t>
      </w:r>
      <w:r w:rsidR="00BA45AE" w:rsidRPr="003C35BD">
        <w:rPr>
          <w:lang w:val="hr-HR"/>
        </w:rPr>
        <w:t xml:space="preserve"> nositelje sredstava raspoređenih po program</w:t>
      </w:r>
      <w:r w:rsidR="00885D4D" w:rsidRPr="003C35BD">
        <w:rPr>
          <w:lang w:val="hr-HR"/>
        </w:rPr>
        <w:t>ima (aktivnostima i projektima),</w:t>
      </w:r>
      <w:r w:rsidR="00804DDF" w:rsidRPr="003C35BD">
        <w:rPr>
          <w:lang w:val="hr-HR"/>
        </w:rPr>
        <w:t xml:space="preserve"> </w:t>
      </w:r>
      <w:r w:rsidR="00113279" w:rsidRPr="003C35BD">
        <w:rPr>
          <w:lang w:val="hr-HR"/>
        </w:rPr>
        <w:t xml:space="preserve">vrstama rashoda i izdataka </w:t>
      </w:r>
      <w:r w:rsidR="004A1DB1">
        <w:rPr>
          <w:lang w:val="hr-HR"/>
        </w:rPr>
        <w:t>te</w:t>
      </w:r>
      <w:r w:rsidR="00113279" w:rsidRPr="003C35BD">
        <w:rPr>
          <w:lang w:val="hr-HR"/>
        </w:rPr>
        <w:t xml:space="preserve"> izvorima prihoda.</w:t>
      </w:r>
    </w:p>
    <w:p w14:paraId="032E6CC0" w14:textId="77777777" w:rsidR="007A11BB" w:rsidRPr="003C35BD" w:rsidRDefault="007A11BB" w:rsidP="003C35BD">
      <w:pPr>
        <w:jc w:val="both"/>
        <w:rPr>
          <w:lang w:val="hr-HR"/>
        </w:rPr>
      </w:pPr>
    </w:p>
    <w:p w14:paraId="270EB334" w14:textId="77777777" w:rsidR="00717EC7" w:rsidRPr="003C35BD" w:rsidRDefault="00717EC7" w:rsidP="003C35BD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3C35BD">
        <w:rPr>
          <w:b/>
          <w:bCs/>
          <w:lang w:val="hr-HR"/>
        </w:rPr>
        <w:t>IZVRŠAVANJE PRORAČUNA</w:t>
      </w:r>
    </w:p>
    <w:p w14:paraId="79FDA73C" w14:textId="77777777" w:rsidR="00717EC7" w:rsidRPr="003C35BD" w:rsidRDefault="00717EC7" w:rsidP="003C35BD">
      <w:pPr>
        <w:ind w:left="1080"/>
        <w:jc w:val="both"/>
        <w:rPr>
          <w:lang w:val="hr-HR"/>
        </w:rPr>
      </w:pPr>
    </w:p>
    <w:p w14:paraId="1305955F" w14:textId="77777777" w:rsidR="006C5D90" w:rsidRPr="003C35BD" w:rsidRDefault="006C5D90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>Članak 3.</w:t>
      </w:r>
    </w:p>
    <w:p w14:paraId="584018A1" w14:textId="77777777" w:rsidR="00876920" w:rsidRPr="003C35BD" w:rsidRDefault="00876920" w:rsidP="003C35BD">
      <w:pPr>
        <w:jc w:val="both"/>
        <w:rPr>
          <w:color w:val="FF0000"/>
          <w:lang w:val="hr-HR"/>
        </w:rPr>
      </w:pPr>
    </w:p>
    <w:p w14:paraId="2DFDBE64" w14:textId="77777777" w:rsidR="00AC5C1D" w:rsidRPr="003C35BD" w:rsidRDefault="00AC5C1D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Proračunska sredstva koristit će se samo za namjene utvrđene u Proračunu i to do visine utvrđene u Posebnom dijelu Proračuna, a prema načelima štednje i racionalnog korištenja odobrenih sredstava.</w:t>
      </w:r>
    </w:p>
    <w:p w14:paraId="7A7DDD5D" w14:textId="4B465CA8" w:rsidR="00AC5C1D" w:rsidRPr="003C35BD" w:rsidRDefault="00AC5C1D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 Proračunski korisnici i upravn</w:t>
      </w:r>
      <w:r w:rsidR="004A1DB1">
        <w:rPr>
          <w:lang w:val="hr-HR"/>
        </w:rPr>
        <w:t>a</w:t>
      </w:r>
      <w:r w:rsidR="00303AC6" w:rsidRPr="003C35BD">
        <w:rPr>
          <w:lang w:val="hr-HR"/>
        </w:rPr>
        <w:t xml:space="preserve"> </w:t>
      </w:r>
      <w:r w:rsidR="004A1DB1">
        <w:rPr>
          <w:lang w:val="hr-HR"/>
        </w:rPr>
        <w:t>tijela</w:t>
      </w:r>
      <w:r w:rsidRPr="003C35BD">
        <w:rPr>
          <w:lang w:val="hr-HR"/>
        </w:rPr>
        <w:t xml:space="preserve"> mogu preuzeti obveze na teret Proračuna tekuće godine samo do visine i za namjene utvrđene u Posebnom dijelu Proračuna, a sukladno dinamici ostvarenja prihoda Proračuna.</w:t>
      </w:r>
    </w:p>
    <w:p w14:paraId="49A22D39" w14:textId="77777777" w:rsidR="00AC5C1D" w:rsidRPr="003C35BD" w:rsidRDefault="00AC5C1D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 Rashodi i izdaci Proračuna koji se financiraju iz namjenskih prihoda i primitaka izvršavat će se do iznosa naplaćenih prihoda i primitaka za te namjene.</w:t>
      </w:r>
    </w:p>
    <w:p w14:paraId="6DADC809" w14:textId="655D77F7" w:rsidR="00AC5C1D" w:rsidRPr="003C35BD" w:rsidRDefault="00AC5C1D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Namjenski prihodi su prihodi za posebne namjene, pomoći, donacije i prihodi od prodaje ili zamjene nefinancijske imovine u vlasništvu Grada i korisnika, a koja nije stečena iz općih prihoda i primitaka, te naknade s naslova osiguranja ako premija nije plaćena iz općih prihoda i primitaka. </w:t>
      </w:r>
    </w:p>
    <w:p w14:paraId="3EDFE36D" w14:textId="77777777" w:rsidR="00AC5C1D" w:rsidRPr="003C35BD" w:rsidRDefault="00AC5C1D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Namjenski primici su primici od financijske imovine i zaduživanja čija je namjena utvrđena propisom i/ili ugovorom.</w:t>
      </w:r>
    </w:p>
    <w:p w14:paraId="2E24A4A4" w14:textId="77777777" w:rsidR="00AC5C1D" w:rsidRPr="003C35BD" w:rsidRDefault="00AC5C1D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Ako su namjenski prihodi i primici uplaćeni u nižem iznosu nego što je planirano, korisnik odnosno upravn</w:t>
      </w:r>
      <w:r w:rsidR="00A50911" w:rsidRPr="003C35BD">
        <w:rPr>
          <w:lang w:val="hr-HR"/>
        </w:rPr>
        <w:t xml:space="preserve">i odjel </w:t>
      </w:r>
      <w:r w:rsidRPr="003C35BD">
        <w:rPr>
          <w:lang w:val="hr-HR"/>
        </w:rPr>
        <w:t xml:space="preserve">može preuzeti i plaćati obveze samo do visine stvarno uplaćenih odnosno prenesenih sredstava. </w:t>
      </w:r>
    </w:p>
    <w:p w14:paraId="4ECCEB76" w14:textId="77777777" w:rsidR="00AC5C1D" w:rsidRPr="003C35BD" w:rsidRDefault="00AC5C1D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Rashodi i izdaci financirani iz namjenskih prihoda mogu se izvršavati iznad planiranih iznosa, a do visine uplaćenih odnosno prenesenih sredstava.</w:t>
      </w:r>
    </w:p>
    <w:p w14:paraId="2671FD70" w14:textId="77777777" w:rsidR="00AC5C1D" w:rsidRPr="003C35BD" w:rsidRDefault="00AC5C1D" w:rsidP="003C35BD">
      <w:pPr>
        <w:ind w:firstLine="720"/>
        <w:jc w:val="both"/>
        <w:rPr>
          <w:color w:val="FF0000"/>
          <w:lang w:val="hr-HR"/>
        </w:rPr>
      </w:pPr>
      <w:r w:rsidRPr="003C35BD">
        <w:rPr>
          <w:lang w:val="hr-HR"/>
        </w:rPr>
        <w:lastRenderedPageBreak/>
        <w:t>Rashodi i izdaci iz namjenskih primitaka mogu se izvršavati iznad planiranih, a do visine uplaćenih odnosno prenesenih sredstava ako se za to prethodno ishodi suglasnost Upravnog odjela za financije</w:t>
      </w:r>
      <w:r w:rsidRPr="003C35BD">
        <w:rPr>
          <w:color w:val="FF0000"/>
          <w:lang w:val="hr-HR"/>
        </w:rPr>
        <w:t xml:space="preserve">. </w:t>
      </w:r>
    </w:p>
    <w:p w14:paraId="7E1476EB" w14:textId="77777777" w:rsidR="00AC5C1D" w:rsidRPr="003C35BD" w:rsidRDefault="00AC5C1D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 xml:space="preserve">Naplaćeni i preneseni, a neplanirani namjenski prihodi i primici mogu se izvršavati prema naknadno utvrđenim aktivnostima i/ili projektima i/ili stavkama ako se za to prethodno ishodi suglasnost Upravnog odjela za financije.                </w:t>
      </w:r>
    </w:p>
    <w:p w14:paraId="72230F47" w14:textId="4C7D08B4" w:rsidR="00AC5C1D" w:rsidRPr="003C35BD" w:rsidRDefault="00AC5C1D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 xml:space="preserve">Pročelnici upravnih </w:t>
      </w:r>
      <w:r w:rsidR="004A1DB1">
        <w:rPr>
          <w:lang w:val="hr-HR"/>
        </w:rPr>
        <w:t>tije</w:t>
      </w:r>
      <w:r w:rsidRPr="003C35BD">
        <w:rPr>
          <w:lang w:val="hr-HR"/>
        </w:rPr>
        <w:t>la na razini razdjela organizacijske klasifikacije nadziru ostvarenje i trošenje namjenskih prihoda i primitaka te vlastitih prihoda proračunskih korisnika iz svoje nadležnosti.</w:t>
      </w:r>
    </w:p>
    <w:p w14:paraId="1806BC67" w14:textId="77777777" w:rsidR="003F26C6" w:rsidRPr="003C35BD" w:rsidRDefault="003F26C6" w:rsidP="003C35BD">
      <w:pPr>
        <w:ind w:firstLine="720"/>
        <w:jc w:val="both"/>
        <w:rPr>
          <w:lang w:val="hr-HR"/>
        </w:rPr>
      </w:pPr>
    </w:p>
    <w:p w14:paraId="460E0503" w14:textId="77777777" w:rsidR="00472535" w:rsidRPr="003C35BD" w:rsidRDefault="00472535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 xml:space="preserve">Članak </w:t>
      </w:r>
      <w:r w:rsidR="000D6A58" w:rsidRPr="003C35BD">
        <w:rPr>
          <w:b/>
          <w:bCs/>
          <w:lang w:val="hr-HR"/>
        </w:rPr>
        <w:t>4</w:t>
      </w:r>
      <w:r w:rsidRPr="003C35BD">
        <w:rPr>
          <w:b/>
          <w:bCs/>
          <w:lang w:val="hr-HR"/>
        </w:rPr>
        <w:t>.</w:t>
      </w:r>
    </w:p>
    <w:p w14:paraId="22E3256C" w14:textId="77777777" w:rsidR="00472535" w:rsidRPr="003C35BD" w:rsidRDefault="00472535" w:rsidP="003C35BD">
      <w:pPr>
        <w:jc w:val="both"/>
        <w:rPr>
          <w:b/>
          <w:bCs/>
          <w:lang w:val="hr-HR"/>
        </w:rPr>
      </w:pPr>
    </w:p>
    <w:p w14:paraId="7F1F7832" w14:textId="63F8DACD" w:rsidR="00472535" w:rsidRPr="003C35BD" w:rsidRDefault="00472535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Upravn</w:t>
      </w:r>
      <w:r w:rsidR="004A1DB1">
        <w:rPr>
          <w:lang w:val="hr-HR"/>
        </w:rPr>
        <w:t>a</w:t>
      </w:r>
      <w:r w:rsidRPr="003C35BD">
        <w:rPr>
          <w:lang w:val="hr-HR"/>
        </w:rPr>
        <w:t xml:space="preserve"> </w:t>
      </w:r>
      <w:r w:rsidR="004A1DB1">
        <w:rPr>
          <w:lang w:val="hr-HR"/>
        </w:rPr>
        <w:t>tijela</w:t>
      </w:r>
      <w:r w:rsidRPr="003C35BD">
        <w:rPr>
          <w:lang w:val="hr-HR"/>
        </w:rPr>
        <w:t xml:space="preserve"> Grada mogu sklapati ugovore o nabavi roba, obavljanju usluga i ustupanju radova sukladno zakonskim propisima koji uređuju ovo područje i godišnjem planu nabave.</w:t>
      </w:r>
    </w:p>
    <w:p w14:paraId="75531FCE" w14:textId="51D6813D" w:rsidR="002F726A" w:rsidRPr="003C35BD" w:rsidRDefault="00472535" w:rsidP="003C35BD">
      <w:pPr>
        <w:jc w:val="both"/>
        <w:rPr>
          <w:lang w:val="hr-HR"/>
        </w:rPr>
      </w:pPr>
      <w:r w:rsidRPr="003C35BD">
        <w:rPr>
          <w:lang w:val="hr-HR"/>
        </w:rPr>
        <w:tab/>
        <w:t>Ustanove i trgovačka društva</w:t>
      </w:r>
      <w:r w:rsidR="004A1DB1">
        <w:rPr>
          <w:lang w:val="hr-HR"/>
        </w:rPr>
        <w:t>,</w:t>
      </w:r>
      <w:r w:rsidRPr="003C35BD">
        <w:rPr>
          <w:lang w:val="hr-HR"/>
        </w:rPr>
        <w:t xml:space="preserve"> kojima je Grad osnivač</w:t>
      </w:r>
      <w:r w:rsidR="004A1DB1">
        <w:rPr>
          <w:lang w:val="hr-HR"/>
        </w:rPr>
        <w:t>,</w:t>
      </w:r>
      <w:r w:rsidRPr="003C35BD">
        <w:rPr>
          <w:lang w:val="hr-HR"/>
        </w:rPr>
        <w:t xml:space="preserve"> provode postupak nabave sukladno zakonskim propisima i svom godišnjem planu nabave.</w:t>
      </w:r>
    </w:p>
    <w:p w14:paraId="10F8159A" w14:textId="77777777" w:rsidR="002F726A" w:rsidRPr="003C35BD" w:rsidRDefault="002F726A" w:rsidP="003C35BD">
      <w:pPr>
        <w:jc w:val="both"/>
        <w:rPr>
          <w:lang w:val="hr-HR"/>
        </w:rPr>
      </w:pPr>
    </w:p>
    <w:p w14:paraId="186180DA" w14:textId="77777777" w:rsidR="00472535" w:rsidRPr="003C35BD" w:rsidRDefault="00472535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 xml:space="preserve">Članak </w:t>
      </w:r>
      <w:r w:rsidR="00205471" w:rsidRPr="003C35BD">
        <w:rPr>
          <w:b/>
          <w:bCs/>
          <w:lang w:val="hr-HR"/>
        </w:rPr>
        <w:t>5</w:t>
      </w:r>
      <w:r w:rsidRPr="003C35BD">
        <w:rPr>
          <w:b/>
          <w:bCs/>
          <w:lang w:val="hr-HR"/>
        </w:rPr>
        <w:t>.</w:t>
      </w:r>
    </w:p>
    <w:p w14:paraId="6F98DEBE" w14:textId="77777777" w:rsidR="00472535" w:rsidRPr="003C35BD" w:rsidRDefault="00472535" w:rsidP="003C35BD">
      <w:pPr>
        <w:jc w:val="both"/>
        <w:rPr>
          <w:lang w:val="hr-HR"/>
        </w:rPr>
      </w:pPr>
    </w:p>
    <w:p w14:paraId="56A61E07" w14:textId="5774B2AE" w:rsidR="00D81B68" w:rsidRPr="003C35BD" w:rsidRDefault="00D81B68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 xml:space="preserve">Obveze po ugovorima koji zahtijevaju plaćanje u sljedećim godinama, neovisno o izvoru financiranja, proračunski korisnici mogu preuzeti </w:t>
      </w:r>
      <w:r w:rsidR="00F9684C" w:rsidRPr="003C35BD">
        <w:rPr>
          <w:lang w:val="hr-HR"/>
        </w:rPr>
        <w:t>isključivo temeljem odluke</w:t>
      </w:r>
      <w:r w:rsidRPr="003C35BD">
        <w:rPr>
          <w:lang w:val="hr-HR"/>
        </w:rPr>
        <w:t xml:space="preserve"> Gradonačelnika</w:t>
      </w:r>
      <w:r w:rsidR="00C010C2" w:rsidRPr="003C35BD">
        <w:rPr>
          <w:lang w:val="hr-HR"/>
        </w:rPr>
        <w:t>.</w:t>
      </w:r>
    </w:p>
    <w:p w14:paraId="3DDAC7E3" w14:textId="77777777" w:rsidR="00D81B68" w:rsidRPr="003C35BD" w:rsidRDefault="00D81B68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Plaćanja koja proizlaze iz obveza preuzetih sukladno stavku 1. ovoga članka proračunski korisnici moraju kao obvezu uključiti u financijski plan u godini u kojoj ta obveza dospijeva.</w:t>
      </w:r>
    </w:p>
    <w:p w14:paraId="0D332509" w14:textId="77777777" w:rsidR="00D81B68" w:rsidRPr="003C35BD" w:rsidRDefault="00D81B68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Odredbe ovog članka ne primjenjuju se na rashode za redovito poslovanje koji nastaju kontinuirano i na ugovore povezane sa zaduživanjem proračunskih korisnika</w:t>
      </w:r>
      <w:r w:rsidR="0003323C" w:rsidRPr="003C35BD">
        <w:rPr>
          <w:lang w:val="hr-HR"/>
        </w:rPr>
        <w:t>.</w:t>
      </w:r>
    </w:p>
    <w:p w14:paraId="7E208E60" w14:textId="77777777" w:rsidR="00D81B68" w:rsidRPr="003C35BD" w:rsidRDefault="00D81B68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Pod rashodima za redovito poslovanje koji nastaju kontinuirano podrazumijevaju se režijski troškovi i to: troškovi komunalnih usluga i drugi redovni troškovi (troškovi opskrbe strujom, plinom, troškovi telefona, interneta i sl.), zatim troškovi redovnog održavanja postojećih informacijskih sustava, obnavljanja postojećih licenci, redovne nabave uredskog materijala i slični troškovi koji se ponavljaju iz godine u godinu i to neovisno o tome poklapa li se razdoblje trajanja ugovora  s proračunskom godinom ili ne.</w:t>
      </w:r>
    </w:p>
    <w:p w14:paraId="07BE1E92" w14:textId="77777777" w:rsidR="00472535" w:rsidRPr="003C35BD" w:rsidRDefault="00472535" w:rsidP="003C35BD">
      <w:pPr>
        <w:jc w:val="both"/>
        <w:rPr>
          <w:lang w:val="hr-HR"/>
        </w:rPr>
      </w:pPr>
    </w:p>
    <w:p w14:paraId="23A77559" w14:textId="77777777" w:rsidR="00914E1D" w:rsidRPr="003C35BD" w:rsidRDefault="00914E1D" w:rsidP="003C35BD">
      <w:pPr>
        <w:jc w:val="center"/>
        <w:rPr>
          <w:lang w:val="hr-HR"/>
        </w:rPr>
      </w:pPr>
      <w:r w:rsidRPr="003C35BD">
        <w:rPr>
          <w:b/>
          <w:bCs/>
          <w:lang w:val="hr-HR"/>
        </w:rPr>
        <w:t xml:space="preserve">Članak </w:t>
      </w:r>
      <w:r w:rsidR="00E14888" w:rsidRPr="003C35BD">
        <w:rPr>
          <w:b/>
          <w:bCs/>
          <w:lang w:val="hr-HR"/>
        </w:rPr>
        <w:t>6</w:t>
      </w:r>
      <w:r w:rsidRPr="003C35BD">
        <w:rPr>
          <w:lang w:val="hr-HR"/>
        </w:rPr>
        <w:t>.</w:t>
      </w:r>
    </w:p>
    <w:p w14:paraId="6A4D948C" w14:textId="77777777" w:rsidR="00914E1D" w:rsidRPr="003C35BD" w:rsidRDefault="00914E1D" w:rsidP="003C35BD">
      <w:pPr>
        <w:jc w:val="both"/>
        <w:rPr>
          <w:lang w:val="hr-HR"/>
        </w:rPr>
      </w:pPr>
    </w:p>
    <w:p w14:paraId="3D48A80F" w14:textId="77777777" w:rsidR="00914E1D" w:rsidRPr="003C35BD" w:rsidRDefault="00914E1D" w:rsidP="003C35BD">
      <w:pPr>
        <w:jc w:val="both"/>
        <w:rPr>
          <w:lang w:val="hr-HR"/>
        </w:rPr>
      </w:pPr>
      <w:r w:rsidRPr="003C35BD">
        <w:rPr>
          <w:lang w:val="hr-HR"/>
        </w:rPr>
        <w:tab/>
        <w:t>Sredstva planirana u Razdjelu 001. Tajništvo Grada - Glava 00101. Tajništvo Grada – Funkcijska oznaka 0111 Izvršna i zakonodavna tijela – Program 1001 -  Mjesna samouprava – Aktivnost A100101 - Donacije mjesnim odborima, rasporedit će Gradonačelnik sukladno donesenom Zaključku o raspodjeli sredstava.</w:t>
      </w:r>
    </w:p>
    <w:p w14:paraId="27642230" w14:textId="77777777" w:rsidR="00914E1D" w:rsidRPr="003C35BD" w:rsidRDefault="00914E1D" w:rsidP="003C35BD">
      <w:pPr>
        <w:jc w:val="both"/>
        <w:rPr>
          <w:lang w:val="hr-HR"/>
        </w:rPr>
      </w:pPr>
    </w:p>
    <w:p w14:paraId="47806401" w14:textId="77777777" w:rsidR="00914E1D" w:rsidRPr="003C35BD" w:rsidRDefault="00914E1D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 xml:space="preserve">Članak </w:t>
      </w:r>
      <w:r w:rsidR="000450B3" w:rsidRPr="003C35BD">
        <w:rPr>
          <w:b/>
          <w:bCs/>
          <w:lang w:val="hr-HR"/>
        </w:rPr>
        <w:t>7</w:t>
      </w:r>
      <w:r w:rsidRPr="003C35BD">
        <w:rPr>
          <w:b/>
          <w:bCs/>
          <w:lang w:val="hr-HR"/>
        </w:rPr>
        <w:t>.</w:t>
      </w:r>
    </w:p>
    <w:p w14:paraId="238948AA" w14:textId="77777777" w:rsidR="00914E1D" w:rsidRPr="003C35BD" w:rsidRDefault="00914E1D" w:rsidP="003C35BD">
      <w:pPr>
        <w:jc w:val="both"/>
        <w:rPr>
          <w:lang w:val="hr-HR"/>
        </w:rPr>
      </w:pPr>
    </w:p>
    <w:p w14:paraId="64B5747A" w14:textId="55766E12" w:rsidR="00FD3551" w:rsidRPr="003C35BD" w:rsidRDefault="009226F6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</w:t>
      </w:r>
      <w:r w:rsidR="00914E1D" w:rsidRPr="003C35BD">
        <w:rPr>
          <w:lang w:val="hr-HR"/>
        </w:rPr>
        <w:t>Sredstva planirana u Razdjelu 001. Tajništvo Grada - Glava 00102. Ured gradonačelnika – Funkcijska oznaka 0111 Izvršna i zakonodavna tijela – Program 100302 -  Promidžba i informiranje – Aktivnost  100302 - Program radiotelevizijskih emitiranja – javni interes u informiranju  te Aktivnost A100303 – Program za tiskovna glasila i portale – javni interes u informiranju, rasporedit će Gradonačelnik sukladno donesenom Zaključku o raspodjeli sredstava</w:t>
      </w:r>
      <w:r w:rsidR="00BD7C64" w:rsidRPr="003C35BD">
        <w:rPr>
          <w:lang w:val="hr-HR"/>
        </w:rPr>
        <w:t>.</w:t>
      </w:r>
      <w:bookmarkStart w:id="0" w:name="_Hlk121310211"/>
    </w:p>
    <w:p w14:paraId="3B697A49" w14:textId="77777777" w:rsidR="003F26C6" w:rsidRPr="003C35BD" w:rsidRDefault="003F26C6" w:rsidP="003C35BD">
      <w:pPr>
        <w:jc w:val="both"/>
        <w:rPr>
          <w:lang w:val="hr-HR"/>
        </w:rPr>
      </w:pPr>
    </w:p>
    <w:p w14:paraId="20425A8B" w14:textId="77777777" w:rsidR="00914E1D" w:rsidRPr="003C35BD" w:rsidRDefault="00914E1D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lastRenderedPageBreak/>
        <w:t xml:space="preserve">Članak </w:t>
      </w:r>
      <w:r w:rsidR="000450B3" w:rsidRPr="003C35BD">
        <w:rPr>
          <w:b/>
          <w:bCs/>
          <w:lang w:val="hr-HR"/>
        </w:rPr>
        <w:t>8</w:t>
      </w:r>
      <w:r w:rsidRPr="003C35BD">
        <w:rPr>
          <w:b/>
          <w:bCs/>
          <w:lang w:val="hr-HR"/>
        </w:rPr>
        <w:t>.</w:t>
      </w:r>
    </w:p>
    <w:p w14:paraId="2C984164" w14:textId="77777777" w:rsidR="00914E1D" w:rsidRPr="003C35BD" w:rsidRDefault="00914E1D" w:rsidP="003C35BD">
      <w:pPr>
        <w:jc w:val="both"/>
        <w:rPr>
          <w:lang w:val="hr-HR"/>
        </w:rPr>
      </w:pPr>
    </w:p>
    <w:p w14:paraId="68116A53" w14:textId="09080F26" w:rsidR="000D332B" w:rsidRPr="003C35BD" w:rsidRDefault="009226F6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</w:t>
      </w:r>
      <w:r w:rsidR="00914E1D" w:rsidRPr="003C35BD">
        <w:rPr>
          <w:lang w:val="hr-HR"/>
        </w:rPr>
        <w:t xml:space="preserve">Sredstva planirana u Razdjelu 003. Upravni odjel za društvene djelatnosti - Glava 00301. Društvene djelatnosti - Funkcijska oznaka 0820 Službe kulture - Program 1008 - Ostali kulturni programi - Aktivnost A100801- </w:t>
      </w:r>
      <w:r w:rsidR="000D332B" w:rsidRPr="003C35BD">
        <w:rPr>
          <w:lang w:val="hr-HR"/>
        </w:rPr>
        <w:t>Izdaci za kulturne udruge, rasporedit će krajnjim korisnicima Gradonačelnik sukladno donesenoj Odluci o raspodjeli sredstava, a na prijedlog Kulturnog vijeća Grada Šibenika i rezultata provedenog Javnog poziva za predlaganje programa javnih potreba u kulturi Grada Šibenika za 202</w:t>
      </w:r>
      <w:r w:rsidR="00521DB5" w:rsidRPr="003C35BD">
        <w:rPr>
          <w:lang w:val="hr-HR"/>
        </w:rPr>
        <w:t>4</w:t>
      </w:r>
      <w:r w:rsidR="000D332B" w:rsidRPr="003C35BD">
        <w:rPr>
          <w:lang w:val="hr-HR"/>
        </w:rPr>
        <w:t>. godinu</w:t>
      </w:r>
      <w:r w:rsidR="00016C29" w:rsidRPr="003C35BD">
        <w:rPr>
          <w:lang w:val="hr-HR"/>
        </w:rPr>
        <w:t>.</w:t>
      </w:r>
    </w:p>
    <w:p w14:paraId="7F28D98D" w14:textId="77777777" w:rsidR="00D20BFA" w:rsidRPr="003C35BD" w:rsidRDefault="00D20BFA" w:rsidP="003C35BD">
      <w:pPr>
        <w:jc w:val="both"/>
        <w:rPr>
          <w:lang w:val="hr-HR"/>
        </w:rPr>
      </w:pPr>
    </w:p>
    <w:p w14:paraId="5D2EE989" w14:textId="77777777" w:rsidR="00914E1D" w:rsidRPr="003C35BD" w:rsidRDefault="00914E1D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 xml:space="preserve">Članak </w:t>
      </w:r>
      <w:r w:rsidR="00FD3551" w:rsidRPr="003C35BD">
        <w:rPr>
          <w:b/>
          <w:bCs/>
          <w:lang w:val="hr-HR"/>
        </w:rPr>
        <w:t>9</w:t>
      </w:r>
      <w:r w:rsidRPr="003C35BD">
        <w:rPr>
          <w:b/>
          <w:bCs/>
          <w:lang w:val="hr-HR"/>
        </w:rPr>
        <w:t>.</w:t>
      </w:r>
    </w:p>
    <w:p w14:paraId="6BC21B96" w14:textId="77777777" w:rsidR="00914E1D" w:rsidRPr="003C35BD" w:rsidRDefault="00914E1D" w:rsidP="003C35BD">
      <w:pPr>
        <w:jc w:val="both"/>
        <w:rPr>
          <w:lang w:val="hr-HR"/>
        </w:rPr>
      </w:pPr>
    </w:p>
    <w:p w14:paraId="10A93C23" w14:textId="30441080" w:rsidR="000D332B" w:rsidRPr="003C35BD" w:rsidRDefault="00914E1D" w:rsidP="003C35BD">
      <w:pPr>
        <w:ind w:firstLine="720"/>
        <w:jc w:val="both"/>
        <w:rPr>
          <w:sz w:val="22"/>
          <w:lang w:val="hr-HR"/>
        </w:rPr>
      </w:pPr>
      <w:r w:rsidRPr="003C35BD">
        <w:rPr>
          <w:lang w:val="hr-HR"/>
        </w:rPr>
        <w:t xml:space="preserve">Sredstva planirana u Razdjelu 003. Upravni odjel za društvene djelatnosti - Glava 00301.  Društvene djelatnosti - Funkcijska oznaka 0620 Razvoj zajednice - Program 1055 Udruge građana - Aktivnost A105501 Sufinanciranje programa i projekata udruga građana - </w:t>
      </w:r>
      <w:r w:rsidR="000D332B" w:rsidRPr="003C35BD">
        <w:rPr>
          <w:lang w:val="hr-HR"/>
        </w:rPr>
        <w:t>Tekuće donacije u novcu, rasporedit će krajnjim korisnicima Gradonačelnik sukladno donesenoj Odluci o raspodjeli sredstava, a na prijedlog Povjerenstva za procjenu programa/projekata u području razvoja civilnog društva i rezultata provedenog Javnog poziva za financiranje programa/projekata javnih potreba udruga civilnog društva</w:t>
      </w:r>
      <w:r w:rsidR="00016C29" w:rsidRPr="003C35BD">
        <w:rPr>
          <w:lang w:val="hr-HR"/>
        </w:rPr>
        <w:t xml:space="preserve"> Grada Šibenika za 202</w:t>
      </w:r>
      <w:r w:rsidR="00A75005" w:rsidRPr="003C35BD">
        <w:rPr>
          <w:lang w:val="hr-HR"/>
        </w:rPr>
        <w:t>4</w:t>
      </w:r>
      <w:r w:rsidR="00016C29" w:rsidRPr="003C35BD">
        <w:rPr>
          <w:lang w:val="hr-HR"/>
        </w:rPr>
        <w:t>. godinu.</w:t>
      </w:r>
    </w:p>
    <w:p w14:paraId="4774BAE5" w14:textId="77777777" w:rsidR="00914E1D" w:rsidRPr="003C35BD" w:rsidRDefault="00914E1D" w:rsidP="003C35BD">
      <w:pPr>
        <w:ind w:firstLine="720"/>
        <w:jc w:val="both"/>
        <w:rPr>
          <w:lang w:val="hr-HR"/>
        </w:rPr>
      </w:pPr>
    </w:p>
    <w:p w14:paraId="6432B529" w14:textId="77777777" w:rsidR="00914E1D" w:rsidRPr="003C35BD" w:rsidRDefault="00914E1D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 xml:space="preserve">Članak </w:t>
      </w:r>
      <w:r w:rsidR="00FD3551" w:rsidRPr="003C35BD">
        <w:rPr>
          <w:b/>
          <w:bCs/>
          <w:lang w:val="hr-HR"/>
        </w:rPr>
        <w:t>10</w:t>
      </w:r>
      <w:r w:rsidRPr="003C35BD">
        <w:rPr>
          <w:b/>
          <w:bCs/>
          <w:lang w:val="hr-HR"/>
        </w:rPr>
        <w:t>.</w:t>
      </w:r>
    </w:p>
    <w:p w14:paraId="085CDB29" w14:textId="77777777" w:rsidR="00914E1D" w:rsidRPr="003C35BD" w:rsidRDefault="00914E1D" w:rsidP="003C35BD">
      <w:pPr>
        <w:jc w:val="both"/>
        <w:rPr>
          <w:lang w:val="hr-HR"/>
        </w:rPr>
      </w:pPr>
    </w:p>
    <w:p w14:paraId="6D5071A2" w14:textId="49E8AD67" w:rsidR="00914E1D" w:rsidRPr="003C35BD" w:rsidRDefault="00914E1D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</w:t>
      </w:r>
      <w:bookmarkStart w:id="1" w:name="_Hlk121310106"/>
      <w:r w:rsidRPr="003C35BD">
        <w:rPr>
          <w:lang w:val="hr-HR"/>
        </w:rPr>
        <w:t>Sredstva planirana u Razdjelu 003. Upravni odjel za društvene djelatnosti - Glava 00307. - Program javnih potreba u sportu - Funkcijska oznaka 0810 Službe rekreacije i sporta Program 1025 - Program javnih potreba u sportu - Aktivnost A102502- Djelovanje sportskih udruga - Tekuće donacije u novcu, rasporedit će krajnjim korisnicima Gradonačelnik sukladno donesenom Zaključku o raspodjeli sredstava</w:t>
      </w:r>
      <w:r w:rsidR="00A41366" w:rsidRPr="003C35BD">
        <w:rPr>
          <w:lang w:val="hr-HR"/>
        </w:rPr>
        <w:t xml:space="preserve">, a na prijedlog Izvršnog odbora Zajednice sportova Grada Šibenika i rezultata provedenog Javnog poziva za predlaganje programa javnih potreba u sportu </w:t>
      </w:r>
      <w:r w:rsidR="00016C29" w:rsidRPr="003C35BD">
        <w:rPr>
          <w:lang w:val="hr-HR"/>
        </w:rPr>
        <w:t xml:space="preserve">Grada Šibenika </w:t>
      </w:r>
      <w:r w:rsidR="00A41366" w:rsidRPr="003C35BD">
        <w:rPr>
          <w:lang w:val="hr-HR"/>
        </w:rPr>
        <w:t>za 202</w:t>
      </w:r>
      <w:r w:rsidR="00A75005" w:rsidRPr="003C35BD">
        <w:rPr>
          <w:lang w:val="hr-HR"/>
        </w:rPr>
        <w:t>4</w:t>
      </w:r>
      <w:r w:rsidR="00A41366" w:rsidRPr="003C35BD">
        <w:rPr>
          <w:lang w:val="hr-HR"/>
        </w:rPr>
        <w:t>. godinu.</w:t>
      </w:r>
    </w:p>
    <w:bookmarkEnd w:id="1"/>
    <w:p w14:paraId="42244777" w14:textId="77777777" w:rsidR="00914E1D" w:rsidRPr="003C35BD" w:rsidRDefault="00914E1D" w:rsidP="003C35BD">
      <w:pPr>
        <w:jc w:val="both"/>
        <w:rPr>
          <w:lang w:val="hr-HR"/>
        </w:rPr>
      </w:pPr>
    </w:p>
    <w:bookmarkEnd w:id="0"/>
    <w:p w14:paraId="04D68490" w14:textId="77777777" w:rsidR="00947C61" w:rsidRPr="003C35BD" w:rsidRDefault="00914E1D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 xml:space="preserve">Članak </w:t>
      </w:r>
      <w:r w:rsidR="000108E4" w:rsidRPr="003C35BD">
        <w:rPr>
          <w:b/>
          <w:bCs/>
          <w:lang w:val="hr-HR"/>
        </w:rPr>
        <w:t>1</w:t>
      </w:r>
      <w:r w:rsidR="00D20BFA" w:rsidRPr="003C35BD">
        <w:rPr>
          <w:b/>
          <w:bCs/>
          <w:lang w:val="hr-HR"/>
        </w:rPr>
        <w:t>1</w:t>
      </w:r>
      <w:r w:rsidRPr="003C35BD">
        <w:rPr>
          <w:b/>
          <w:bCs/>
          <w:lang w:val="hr-HR"/>
        </w:rPr>
        <w:t>.</w:t>
      </w:r>
    </w:p>
    <w:p w14:paraId="34A8441B" w14:textId="77777777" w:rsidR="00947C61" w:rsidRPr="003C35BD" w:rsidRDefault="00947C61" w:rsidP="003C35BD">
      <w:pPr>
        <w:jc w:val="both"/>
        <w:rPr>
          <w:b/>
          <w:bCs/>
          <w:lang w:val="hr-HR"/>
        </w:rPr>
      </w:pPr>
    </w:p>
    <w:p w14:paraId="364997B3" w14:textId="3C6823D6" w:rsidR="00947C61" w:rsidRPr="003C35BD" w:rsidRDefault="005C3ACE" w:rsidP="003C35BD">
      <w:pPr>
        <w:ind w:firstLine="720"/>
        <w:jc w:val="both"/>
        <w:rPr>
          <w:b/>
          <w:bCs/>
          <w:lang w:val="hr-HR"/>
        </w:rPr>
      </w:pPr>
      <w:r w:rsidRPr="003C35BD">
        <w:rPr>
          <w:lang w:val="hr-HR"/>
        </w:rPr>
        <w:t>Gradonačelnik je odgovoran za planiranje i izvršavanje Proračuna, a p</w:t>
      </w:r>
      <w:r w:rsidR="00947C61" w:rsidRPr="003C35BD">
        <w:rPr>
          <w:lang w:val="hr-HR"/>
        </w:rPr>
        <w:t xml:space="preserve">ročelnici upravnih </w:t>
      </w:r>
      <w:r w:rsidR="004A1DB1">
        <w:rPr>
          <w:lang w:val="hr-HR"/>
        </w:rPr>
        <w:t>tij</w:t>
      </w:r>
      <w:r w:rsidR="00947C61" w:rsidRPr="003C35BD">
        <w:rPr>
          <w:lang w:val="hr-HR"/>
        </w:rPr>
        <w:t>ela te čelnici pravnih osoba koji su korisnici Proračuna odgovorn</w:t>
      </w:r>
      <w:r w:rsidRPr="003C35BD">
        <w:rPr>
          <w:lang w:val="hr-HR"/>
        </w:rPr>
        <w:t xml:space="preserve">i su za </w:t>
      </w:r>
      <w:r w:rsidR="00947C61" w:rsidRPr="003C35BD">
        <w:rPr>
          <w:lang w:val="hr-HR"/>
        </w:rPr>
        <w:t>planiranje i izvršavanje svoga dijela Proračuna.</w:t>
      </w:r>
    </w:p>
    <w:p w14:paraId="404D8A57" w14:textId="77777777" w:rsidR="00947C61" w:rsidRPr="003C35BD" w:rsidRDefault="00947C61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 xml:space="preserve">Odgovornost za izvršavanje Proračuna u smislu odredbe stavka </w:t>
      </w:r>
      <w:r w:rsidR="005C3ACE" w:rsidRPr="003C35BD">
        <w:rPr>
          <w:lang w:val="hr-HR"/>
        </w:rPr>
        <w:t>1</w:t>
      </w:r>
      <w:r w:rsidRPr="003C35BD">
        <w:rPr>
          <w:lang w:val="hr-HR"/>
        </w:rPr>
        <w:t>. ovoga članka podrazumijeva odgovornost za preuzimanje i verifikaciju obveza.</w:t>
      </w:r>
    </w:p>
    <w:p w14:paraId="79C0FD0D" w14:textId="14EB676E" w:rsidR="00914E1D" w:rsidRPr="003C35BD" w:rsidRDefault="00947C61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 xml:space="preserve">Pročelnik upravnog </w:t>
      </w:r>
      <w:r w:rsidR="004A1DB1">
        <w:rPr>
          <w:lang w:val="hr-HR"/>
        </w:rPr>
        <w:t>tijel</w:t>
      </w:r>
      <w:r w:rsidRPr="003C35BD">
        <w:rPr>
          <w:lang w:val="hr-HR"/>
        </w:rPr>
        <w:t>a dužan je nadzirati poslovanje i namjensko korištenje proračunskih sredstava kod proračunskog korisnika za kojeg je proračunski nadležan.</w:t>
      </w:r>
    </w:p>
    <w:p w14:paraId="7BB8C691" w14:textId="77777777" w:rsidR="00914E1D" w:rsidRPr="003C35BD" w:rsidRDefault="00914E1D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Organizacijske jedinice u suradnji s unutarnjim revizorom imaju pravo nadzora i revizije nad financijskim, materijalnim i računovodstvenim poslovanjem korisnika sredstava proračuna te nad zakonitošću i svrsishodnom uporabom proračunskih sredstava.</w:t>
      </w:r>
    </w:p>
    <w:p w14:paraId="7AA6A9C6" w14:textId="77777777" w:rsidR="00914E1D" w:rsidRPr="003C35BD" w:rsidRDefault="00914E1D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Korisnici su obvezni dati sve potrebite podatke, isprave i izvješća koja se od njih zatraže.</w:t>
      </w:r>
    </w:p>
    <w:p w14:paraId="66CC0FEE" w14:textId="77777777" w:rsidR="00FD3551" w:rsidRPr="003C35BD" w:rsidRDefault="00914E1D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Ako se prilikom obavljanja proračunskog nadzora i revizije utvrdi da su sredstva bila nenamjenski utrošena, izvijestit će se Gradonačelnik i poduzeti mjere da se nadoknade tako utrošena sredstva ili će se privremeno obustaviti isplata sredstava s pozicija s kojih su sredstva bila nenamjenski utrošena.</w:t>
      </w:r>
    </w:p>
    <w:p w14:paraId="3D8C192B" w14:textId="77777777" w:rsidR="00BD7C64" w:rsidRPr="003C35BD" w:rsidRDefault="00BD7C64" w:rsidP="003C35BD">
      <w:pPr>
        <w:jc w:val="both"/>
        <w:rPr>
          <w:lang w:val="hr-HR"/>
        </w:rPr>
      </w:pPr>
    </w:p>
    <w:p w14:paraId="42AE5C30" w14:textId="77777777" w:rsidR="004A53B4" w:rsidRPr="003C35BD" w:rsidRDefault="004A53B4" w:rsidP="003C35BD">
      <w:pPr>
        <w:jc w:val="both"/>
        <w:rPr>
          <w:lang w:val="hr-HR"/>
        </w:rPr>
      </w:pPr>
    </w:p>
    <w:p w14:paraId="361387E9" w14:textId="77777777" w:rsidR="004A53B4" w:rsidRPr="003C35BD" w:rsidRDefault="004A53B4" w:rsidP="003C35BD">
      <w:pPr>
        <w:jc w:val="both"/>
        <w:rPr>
          <w:lang w:val="hr-HR"/>
        </w:rPr>
      </w:pPr>
    </w:p>
    <w:p w14:paraId="2651D3C2" w14:textId="77777777" w:rsidR="000108E4" w:rsidRPr="003C35BD" w:rsidRDefault="000108E4" w:rsidP="003C35BD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3C35BD">
        <w:rPr>
          <w:b/>
          <w:bCs/>
          <w:lang w:val="hr-HR"/>
        </w:rPr>
        <w:lastRenderedPageBreak/>
        <w:t>PRORAČUNSKA ZALIHA</w:t>
      </w:r>
    </w:p>
    <w:p w14:paraId="2C357259" w14:textId="77777777" w:rsidR="00395BF5" w:rsidRPr="003C35BD" w:rsidRDefault="00395BF5" w:rsidP="003C35BD">
      <w:pPr>
        <w:jc w:val="both"/>
        <w:rPr>
          <w:b/>
          <w:bCs/>
          <w:lang w:val="hr-HR"/>
        </w:rPr>
      </w:pPr>
    </w:p>
    <w:p w14:paraId="19709501" w14:textId="77777777" w:rsidR="000108E4" w:rsidRPr="003C35BD" w:rsidRDefault="000108E4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>Članak 1</w:t>
      </w:r>
      <w:r w:rsidR="00D20BFA" w:rsidRPr="003C35BD">
        <w:rPr>
          <w:b/>
          <w:bCs/>
          <w:lang w:val="hr-HR"/>
        </w:rPr>
        <w:t>2</w:t>
      </w:r>
      <w:r w:rsidRPr="003C35BD">
        <w:rPr>
          <w:b/>
          <w:bCs/>
          <w:lang w:val="hr-HR"/>
        </w:rPr>
        <w:t>.</w:t>
      </w:r>
    </w:p>
    <w:p w14:paraId="0F110495" w14:textId="77777777" w:rsidR="000A74EA" w:rsidRPr="003C35BD" w:rsidRDefault="000A74EA" w:rsidP="003C35BD">
      <w:pPr>
        <w:jc w:val="both"/>
        <w:rPr>
          <w:lang w:val="hr-HR"/>
        </w:rPr>
      </w:pPr>
    </w:p>
    <w:p w14:paraId="1AE98AF8" w14:textId="77777777" w:rsidR="000A74EA" w:rsidRPr="003C35BD" w:rsidRDefault="000A74EA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 xml:space="preserve">U Proračunu su planirana sredstva za proračunsku zalihu u ukupnom iznosu od </w:t>
      </w:r>
      <w:r w:rsidR="009971A8" w:rsidRPr="003C35BD">
        <w:rPr>
          <w:lang w:val="hr-HR"/>
        </w:rPr>
        <w:t>20.000,00</w:t>
      </w:r>
      <w:r w:rsidRPr="003C35BD">
        <w:rPr>
          <w:lang w:val="hr-HR"/>
        </w:rPr>
        <w:t xml:space="preserve"> </w:t>
      </w:r>
      <w:r w:rsidR="009971A8" w:rsidRPr="003C35BD">
        <w:rPr>
          <w:lang w:val="hr-HR"/>
        </w:rPr>
        <w:t>eura</w:t>
      </w:r>
      <w:r w:rsidRPr="003C35BD">
        <w:rPr>
          <w:lang w:val="hr-HR"/>
        </w:rPr>
        <w:t>.</w:t>
      </w:r>
    </w:p>
    <w:p w14:paraId="0C850079" w14:textId="77777777" w:rsidR="000A74EA" w:rsidRPr="003C35BD" w:rsidRDefault="000A74EA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Sredstva iz stavka 1. ovoga članka se, sukladno Zakonu o proračunu, koriste za financiranje rashoda nastalih pri otklanjanju posljedica elementarnih nepogoda, epidemija, ekoloških i ostalih nepredvidivih nesreća odnosno izvanrednih događaja tijekom godine.</w:t>
      </w:r>
    </w:p>
    <w:p w14:paraId="656FD428" w14:textId="77777777" w:rsidR="000A74EA" w:rsidRPr="003C35BD" w:rsidRDefault="000A74EA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O korištenju sredstava proračunske zalihe odlučuje Gradonačelnik i o tome tromjesečno izvješćuje Gradsko vijeće.</w:t>
      </w:r>
    </w:p>
    <w:p w14:paraId="0E2AF733" w14:textId="77777777" w:rsidR="000A74EA" w:rsidRPr="003C35BD" w:rsidRDefault="000A74EA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Sredstva proračunske zalihe ne mogu se koristiti za pozajmljivanje.</w:t>
      </w:r>
    </w:p>
    <w:p w14:paraId="215A0BE3" w14:textId="77777777" w:rsidR="00914E1D" w:rsidRPr="003C35BD" w:rsidRDefault="00914E1D" w:rsidP="003C35BD">
      <w:pPr>
        <w:jc w:val="both"/>
        <w:rPr>
          <w:lang w:val="hr-HR"/>
        </w:rPr>
      </w:pPr>
    </w:p>
    <w:p w14:paraId="1686CB53" w14:textId="77777777" w:rsidR="00BD7C64" w:rsidRPr="003C35BD" w:rsidRDefault="00BD7C64" w:rsidP="003C35BD">
      <w:pPr>
        <w:ind w:firstLine="720"/>
        <w:jc w:val="both"/>
        <w:rPr>
          <w:lang w:val="hr-HR"/>
        </w:rPr>
      </w:pPr>
    </w:p>
    <w:p w14:paraId="4C32EA0C" w14:textId="77777777" w:rsidR="00C3689C" w:rsidRPr="003C35BD" w:rsidRDefault="00C3689C" w:rsidP="003C35BD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3C35BD">
        <w:rPr>
          <w:b/>
          <w:bCs/>
          <w:lang w:val="hr-HR"/>
        </w:rPr>
        <w:t>PRIHODI PRORAČUNA</w:t>
      </w:r>
    </w:p>
    <w:p w14:paraId="58499F5B" w14:textId="77777777" w:rsidR="00C3689C" w:rsidRPr="003C35BD" w:rsidRDefault="00C3689C" w:rsidP="003C35BD">
      <w:pPr>
        <w:jc w:val="both"/>
        <w:rPr>
          <w:lang w:val="hr-HR"/>
        </w:rPr>
      </w:pPr>
    </w:p>
    <w:p w14:paraId="1B734D76" w14:textId="77777777" w:rsidR="00C3689C" w:rsidRPr="003C35BD" w:rsidRDefault="00C3689C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>Članak 1</w:t>
      </w:r>
      <w:r w:rsidR="00D20BFA" w:rsidRPr="003C35BD">
        <w:rPr>
          <w:b/>
          <w:bCs/>
          <w:lang w:val="hr-HR"/>
        </w:rPr>
        <w:t>3</w:t>
      </w:r>
      <w:r w:rsidRPr="003C35BD">
        <w:rPr>
          <w:b/>
          <w:bCs/>
          <w:lang w:val="hr-HR"/>
        </w:rPr>
        <w:t>.</w:t>
      </w:r>
    </w:p>
    <w:p w14:paraId="316F74D2" w14:textId="77777777" w:rsidR="00C3689C" w:rsidRPr="003C35BD" w:rsidRDefault="00C3689C" w:rsidP="003C35BD">
      <w:pPr>
        <w:jc w:val="center"/>
        <w:rPr>
          <w:lang w:val="hr-HR"/>
        </w:rPr>
      </w:pPr>
    </w:p>
    <w:p w14:paraId="1BE164AC" w14:textId="5930732B" w:rsidR="00C3689C" w:rsidRPr="003C35BD" w:rsidRDefault="00C3689C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Proračun Grada Šibenika za 202</w:t>
      </w:r>
      <w:r w:rsidR="007E7CCA" w:rsidRPr="003C35BD">
        <w:rPr>
          <w:lang w:val="hr-HR"/>
        </w:rPr>
        <w:t>4</w:t>
      </w:r>
      <w:r w:rsidRPr="003C35BD">
        <w:rPr>
          <w:lang w:val="hr-HR"/>
        </w:rPr>
        <w:t>. godinu je konsolidiran i sadrži sve prihode i primitke, te rashode i izdatke Grada Šibenika i proračunskih korisnika uključenih u sustav lokalne riznice.</w:t>
      </w:r>
    </w:p>
    <w:p w14:paraId="17994943" w14:textId="77777777" w:rsidR="00D20BFA" w:rsidRPr="003C35BD" w:rsidRDefault="00D20BFA" w:rsidP="003C35BD">
      <w:pPr>
        <w:jc w:val="both"/>
        <w:rPr>
          <w:b/>
          <w:bCs/>
          <w:lang w:val="hr-HR"/>
        </w:rPr>
      </w:pPr>
    </w:p>
    <w:p w14:paraId="6E9C52FF" w14:textId="77777777" w:rsidR="00C3689C" w:rsidRPr="003C35BD" w:rsidRDefault="00C3689C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>Članak 1</w:t>
      </w:r>
      <w:r w:rsidR="00D20BFA" w:rsidRPr="003C35BD">
        <w:rPr>
          <w:b/>
          <w:bCs/>
          <w:lang w:val="hr-HR"/>
        </w:rPr>
        <w:t>4</w:t>
      </w:r>
      <w:r w:rsidRPr="003C35BD">
        <w:rPr>
          <w:b/>
          <w:bCs/>
          <w:lang w:val="hr-HR"/>
        </w:rPr>
        <w:t>.</w:t>
      </w:r>
    </w:p>
    <w:p w14:paraId="7E2901A9" w14:textId="77777777" w:rsidR="00855AA2" w:rsidRPr="003C35BD" w:rsidRDefault="007745F3" w:rsidP="003C35BD">
      <w:pPr>
        <w:jc w:val="both"/>
        <w:rPr>
          <w:b/>
          <w:bCs/>
          <w:lang w:val="hr-HR"/>
        </w:rPr>
      </w:pPr>
      <w:r w:rsidRPr="003C35BD">
        <w:rPr>
          <w:b/>
          <w:bCs/>
          <w:lang w:val="hr-HR"/>
        </w:rPr>
        <w:tab/>
      </w:r>
      <w:r w:rsidRPr="003C35BD">
        <w:rPr>
          <w:b/>
          <w:bCs/>
          <w:lang w:val="hr-HR"/>
        </w:rPr>
        <w:tab/>
      </w:r>
    </w:p>
    <w:p w14:paraId="0631A882" w14:textId="77777777" w:rsidR="007745F3" w:rsidRPr="003C35BD" w:rsidRDefault="007745F3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 xml:space="preserve">Vlastiti i namjenski prihodi i primici proračunskih korisnika uplaćuju se u Proračun Grada. </w:t>
      </w:r>
    </w:p>
    <w:p w14:paraId="3A1A3D4C" w14:textId="77777777" w:rsidR="007745F3" w:rsidRPr="003C35BD" w:rsidRDefault="007745F3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Vlastiti prihodi proračunskih korisnika su prihodi koje proračunski korisnici ostvaruju od obavljanja poslova na tržištu i u tržišnim uvjetima, a koje poslove mogu obavljati i drugi subjekti izvan općeg proračuna.</w:t>
      </w:r>
    </w:p>
    <w:p w14:paraId="1BAE5DAF" w14:textId="77777777" w:rsidR="00992B77" w:rsidRPr="003C35BD" w:rsidRDefault="007745F3" w:rsidP="003C35BD">
      <w:pPr>
        <w:ind w:firstLine="360"/>
        <w:jc w:val="both"/>
        <w:rPr>
          <w:lang w:val="hr-HR"/>
        </w:rPr>
      </w:pPr>
      <w:r w:rsidRPr="003C35BD">
        <w:rPr>
          <w:lang w:val="hr-HR"/>
        </w:rPr>
        <w:t>Vlastiti prihodi mogu se izvršavati iznad planiranih iznosa, a do visine uplaćenih odnosno prenesenih sredstava</w:t>
      </w:r>
      <w:r w:rsidR="00BF5F0A" w:rsidRPr="003C35BD">
        <w:rPr>
          <w:lang w:val="hr-HR"/>
        </w:rPr>
        <w:t>.</w:t>
      </w:r>
    </w:p>
    <w:p w14:paraId="0B4CCA95" w14:textId="77777777" w:rsidR="00BF5F0A" w:rsidRPr="003C35BD" w:rsidRDefault="00BF5F0A" w:rsidP="003C35BD">
      <w:pPr>
        <w:ind w:firstLine="360"/>
        <w:jc w:val="both"/>
        <w:rPr>
          <w:lang w:val="hr-HR"/>
        </w:rPr>
      </w:pPr>
      <w:r w:rsidRPr="003C35BD">
        <w:rPr>
          <w:lang w:val="hr-HR"/>
        </w:rPr>
        <w:t>Naplaćeni i preneseni, a neplanirani vlastiti prihodi mogu se koristiti prema naknadno utvrđenim aktivnostima i/ili projektima i/ili stavkama ako se za to prethodno ishodi suglasnost Upravnog odjela za financije.</w:t>
      </w:r>
    </w:p>
    <w:p w14:paraId="1C047EF6" w14:textId="77777777" w:rsidR="007745F3" w:rsidRPr="003C35BD" w:rsidRDefault="007745F3" w:rsidP="003C35BD">
      <w:pPr>
        <w:jc w:val="both"/>
        <w:rPr>
          <w:color w:val="FF0000"/>
          <w:lang w:val="hr-HR"/>
        </w:rPr>
      </w:pPr>
    </w:p>
    <w:p w14:paraId="73876C1F" w14:textId="77777777" w:rsidR="00914E1D" w:rsidRPr="003C35BD" w:rsidRDefault="0083322C" w:rsidP="003C35BD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3C35BD">
        <w:rPr>
          <w:b/>
          <w:bCs/>
          <w:lang w:val="hr-HR"/>
        </w:rPr>
        <w:t>ISPLATA SREDSTAVA IZ PRORAČUNA</w:t>
      </w:r>
    </w:p>
    <w:p w14:paraId="2D4BC96A" w14:textId="77777777" w:rsidR="00914E1D" w:rsidRPr="003C35BD" w:rsidRDefault="00914E1D" w:rsidP="003C35BD">
      <w:pPr>
        <w:jc w:val="both"/>
        <w:rPr>
          <w:lang w:val="hr-HR"/>
        </w:rPr>
      </w:pPr>
    </w:p>
    <w:p w14:paraId="4F7AAD91" w14:textId="77777777" w:rsidR="00914E1D" w:rsidRPr="003C35BD" w:rsidRDefault="0083322C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>Članak 1</w:t>
      </w:r>
      <w:r w:rsidR="00D20BFA" w:rsidRPr="003C35BD">
        <w:rPr>
          <w:b/>
          <w:bCs/>
          <w:lang w:val="hr-HR"/>
        </w:rPr>
        <w:t>5</w:t>
      </w:r>
      <w:r w:rsidRPr="003C35BD">
        <w:rPr>
          <w:b/>
          <w:bCs/>
          <w:lang w:val="hr-HR"/>
        </w:rPr>
        <w:t>.</w:t>
      </w:r>
    </w:p>
    <w:p w14:paraId="30616726" w14:textId="77777777" w:rsidR="001840DA" w:rsidRPr="003C35BD" w:rsidRDefault="001840DA" w:rsidP="003C35BD">
      <w:pPr>
        <w:jc w:val="both"/>
        <w:rPr>
          <w:lang w:val="hr-HR"/>
        </w:rPr>
      </w:pPr>
    </w:p>
    <w:p w14:paraId="23BEDD9F" w14:textId="77777777" w:rsidR="00A8078F" w:rsidRPr="003C35BD" w:rsidRDefault="001840DA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</w:t>
      </w:r>
      <w:r w:rsidR="00A8078F" w:rsidRPr="003C35BD">
        <w:rPr>
          <w:lang w:val="hr-HR"/>
        </w:rPr>
        <w:t>Proračun se izvršava preko jedinstvenog računa Riznice Grada otvorenog u kreditnoj instituciji, na način da se svi prihodi proračuna i proračunskih korisnika uplaćuju na jedinstveni račun Riznice i sva plaćanja izvršavaju s tog računa.</w:t>
      </w:r>
    </w:p>
    <w:p w14:paraId="6C48D4CE" w14:textId="77777777" w:rsidR="00986F8F" w:rsidRPr="003C35BD" w:rsidRDefault="00A8078F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Iznimno od odredbe stavka 1. ovoga članka, za provedbu specifičnih transakcija proračuna i proračunskih korisnika mogu se otvoriti podračuni, uz prethodnu suglasnost Gradonačelnika.</w:t>
      </w:r>
    </w:p>
    <w:p w14:paraId="4118DDF2" w14:textId="77777777" w:rsidR="00C5424D" w:rsidRPr="003C35BD" w:rsidRDefault="00C5424D" w:rsidP="003C35BD">
      <w:pPr>
        <w:ind w:firstLine="720"/>
        <w:jc w:val="both"/>
        <w:rPr>
          <w:lang w:val="hr-HR"/>
        </w:rPr>
      </w:pPr>
    </w:p>
    <w:p w14:paraId="7207512C" w14:textId="77777777" w:rsidR="00C5424D" w:rsidRPr="003C35BD" w:rsidRDefault="00C5424D" w:rsidP="003C35BD">
      <w:pPr>
        <w:ind w:firstLine="720"/>
        <w:jc w:val="both"/>
        <w:rPr>
          <w:lang w:val="hr-HR"/>
        </w:rPr>
      </w:pPr>
    </w:p>
    <w:p w14:paraId="4F563A04" w14:textId="77777777" w:rsidR="00074ED6" w:rsidRPr="003C35BD" w:rsidRDefault="00074ED6" w:rsidP="003C35BD">
      <w:pPr>
        <w:ind w:firstLine="720"/>
        <w:jc w:val="both"/>
        <w:rPr>
          <w:lang w:val="hr-HR"/>
        </w:rPr>
      </w:pPr>
    </w:p>
    <w:p w14:paraId="26283037" w14:textId="77777777" w:rsidR="00074ED6" w:rsidRPr="003C35BD" w:rsidRDefault="00074ED6" w:rsidP="003C35BD">
      <w:pPr>
        <w:ind w:firstLine="720"/>
        <w:jc w:val="both"/>
        <w:rPr>
          <w:lang w:val="hr-HR"/>
        </w:rPr>
      </w:pPr>
    </w:p>
    <w:p w14:paraId="017FF485" w14:textId="77777777" w:rsidR="00074ED6" w:rsidRPr="003C35BD" w:rsidRDefault="00074ED6" w:rsidP="003C35BD">
      <w:pPr>
        <w:ind w:firstLine="720"/>
        <w:jc w:val="both"/>
        <w:rPr>
          <w:lang w:val="hr-HR"/>
        </w:rPr>
      </w:pPr>
    </w:p>
    <w:p w14:paraId="1DC1F109" w14:textId="77777777" w:rsidR="00C5424D" w:rsidRPr="003C35BD" w:rsidRDefault="00C5424D" w:rsidP="003C35BD">
      <w:pPr>
        <w:ind w:firstLine="720"/>
        <w:jc w:val="both"/>
        <w:rPr>
          <w:lang w:val="hr-HR"/>
        </w:rPr>
      </w:pPr>
    </w:p>
    <w:p w14:paraId="3448970D" w14:textId="77777777" w:rsidR="001840DA" w:rsidRPr="003C35BD" w:rsidRDefault="001840DA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lastRenderedPageBreak/>
        <w:t>Članak  1</w:t>
      </w:r>
      <w:r w:rsidR="00E00897" w:rsidRPr="003C35BD">
        <w:rPr>
          <w:b/>
          <w:bCs/>
          <w:lang w:val="hr-HR"/>
        </w:rPr>
        <w:t>6</w:t>
      </w:r>
      <w:r w:rsidRPr="003C35BD">
        <w:rPr>
          <w:b/>
          <w:bCs/>
          <w:lang w:val="hr-HR"/>
        </w:rPr>
        <w:t>.</w:t>
      </w:r>
    </w:p>
    <w:p w14:paraId="5FD78AB6" w14:textId="77777777" w:rsidR="001840DA" w:rsidRPr="003C35BD" w:rsidRDefault="001840DA" w:rsidP="003C35BD">
      <w:pPr>
        <w:jc w:val="both"/>
        <w:rPr>
          <w:lang w:val="hr-HR"/>
        </w:rPr>
      </w:pPr>
    </w:p>
    <w:p w14:paraId="6AF162C6" w14:textId="77777777" w:rsidR="00050E12" w:rsidRPr="003C35BD" w:rsidRDefault="00050E12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Pogrešno ili više uplaćeni prihodi u Proračun vraćaju se uplatiteljima na teret tih prihoda, a temeljem zahtjeva uplatitelja i dokaza o pogrešno ili više uplaćenom prihodu.</w:t>
      </w:r>
    </w:p>
    <w:p w14:paraId="49672D08" w14:textId="5A6BD488" w:rsidR="00050E12" w:rsidRPr="003C35BD" w:rsidRDefault="00050E12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Pogrešno ili više uplaćeni prihodi na jedinstveni račun Proračuna vraćaju se uplatiteljima na teret tih prihoda.</w:t>
      </w:r>
      <w:r w:rsidR="00A96E64" w:rsidRPr="003C35BD">
        <w:rPr>
          <w:lang w:val="hr-HR"/>
        </w:rPr>
        <w:t xml:space="preserve"> O </w:t>
      </w:r>
      <w:r w:rsidRPr="003C35BD">
        <w:rPr>
          <w:lang w:val="hr-HR"/>
        </w:rPr>
        <w:t>povratu se donosi rješenje. Ovlast za donošenje</w:t>
      </w:r>
      <w:r w:rsidRPr="003C35BD">
        <w:rPr>
          <w:color w:val="FF0000"/>
          <w:lang w:val="hr-HR"/>
        </w:rPr>
        <w:t xml:space="preserve"> </w:t>
      </w:r>
      <w:r w:rsidRPr="003C35BD">
        <w:rPr>
          <w:lang w:val="hr-HR"/>
        </w:rPr>
        <w:t xml:space="preserve">rješenja ima čelnik proračunskog korisnika odnosno pročelnik upravnog </w:t>
      </w:r>
      <w:r w:rsidR="004A1DB1">
        <w:rPr>
          <w:lang w:val="hr-HR"/>
        </w:rPr>
        <w:t>tij</w:t>
      </w:r>
      <w:r w:rsidRPr="003C35BD">
        <w:rPr>
          <w:lang w:val="hr-HR"/>
        </w:rPr>
        <w:t>ela u čijoj su nadležnosti izvršeni pogrešno ili više uplaćeni prihodi. Prije donošenja rješenja, proračunski korisnik odnosno upravn</w:t>
      </w:r>
      <w:r w:rsidR="00F232A1" w:rsidRPr="003C35BD">
        <w:rPr>
          <w:lang w:val="hr-HR"/>
        </w:rPr>
        <w:t>i odjel</w:t>
      </w:r>
      <w:r w:rsidRPr="003C35BD">
        <w:rPr>
          <w:lang w:val="hr-HR"/>
        </w:rPr>
        <w:t xml:space="preserve"> u čijoj su nadležnosti pogrešno ili više uplaćeni prihodi, dužan je dostaviti očitovanje o opravdanosti zahtjeva za povrat pogrešno ili više uplaćeni prihoda na jedinstveni račun proračuna, iznos sredstava koja se vraćaju uplatitelju te dokumentaciju kojom to potkrepljuju.</w:t>
      </w:r>
    </w:p>
    <w:p w14:paraId="1637635A" w14:textId="77777777" w:rsidR="00050E12" w:rsidRPr="003C35BD" w:rsidRDefault="00050E12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Prethodno, ako uplatitelj ima nepodmirene dospjele obveze prema Gradu, a čija evidencija se vodi u poslovnim knjigama Grada, Upravni odjel za financije je obvezan preknjižiti pogrešno ili više uplaćen prihod, a potom vratiti eventualnu razliku uplatitelju.</w:t>
      </w:r>
    </w:p>
    <w:p w14:paraId="65EB2632" w14:textId="77777777" w:rsidR="00C279FB" w:rsidRPr="003C35BD" w:rsidRDefault="00C279FB" w:rsidP="003C35BD">
      <w:pPr>
        <w:ind w:firstLine="720"/>
        <w:jc w:val="both"/>
        <w:rPr>
          <w:color w:val="FF0000"/>
          <w:lang w:val="hr-HR"/>
        </w:rPr>
      </w:pPr>
    </w:p>
    <w:p w14:paraId="09253657" w14:textId="77777777" w:rsidR="00452B91" w:rsidRPr="003C35BD" w:rsidRDefault="00452B91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>Članak 1</w:t>
      </w:r>
      <w:r w:rsidR="00E00897" w:rsidRPr="003C35BD">
        <w:rPr>
          <w:b/>
          <w:bCs/>
          <w:lang w:val="hr-HR"/>
        </w:rPr>
        <w:t>7</w:t>
      </w:r>
      <w:r w:rsidRPr="003C35BD">
        <w:rPr>
          <w:b/>
          <w:bCs/>
          <w:lang w:val="hr-HR"/>
        </w:rPr>
        <w:t>.</w:t>
      </w:r>
    </w:p>
    <w:p w14:paraId="73A269D7" w14:textId="77777777" w:rsidR="00452B91" w:rsidRPr="003C35BD" w:rsidRDefault="00452B91" w:rsidP="003C35BD">
      <w:pPr>
        <w:jc w:val="both"/>
        <w:rPr>
          <w:lang w:val="hr-HR"/>
        </w:rPr>
      </w:pPr>
    </w:p>
    <w:p w14:paraId="38C34CD3" w14:textId="77777777" w:rsidR="001840DA" w:rsidRPr="003C35BD" w:rsidRDefault="00452B91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 </w:t>
      </w:r>
      <w:r w:rsidR="001840DA" w:rsidRPr="003C35BD">
        <w:rPr>
          <w:lang w:val="hr-HR"/>
        </w:rPr>
        <w:t>Svaki rashod i izdatak iz Proračuna mora se temeljiti na vjerodostojnoj knjigovodstvenoj</w:t>
      </w:r>
      <w:r w:rsidRPr="003C35BD">
        <w:rPr>
          <w:lang w:val="hr-HR"/>
        </w:rPr>
        <w:t xml:space="preserve"> </w:t>
      </w:r>
      <w:r w:rsidR="001840DA" w:rsidRPr="003C35BD">
        <w:rPr>
          <w:lang w:val="hr-HR"/>
        </w:rPr>
        <w:t>spravi kojom se dokazuje obveza plaćanja.</w:t>
      </w:r>
    </w:p>
    <w:p w14:paraId="37670DE6" w14:textId="77777777" w:rsidR="00421A1A" w:rsidRPr="003C35BD" w:rsidRDefault="00421A1A" w:rsidP="003C35BD">
      <w:pPr>
        <w:jc w:val="both"/>
        <w:rPr>
          <w:lang w:val="hr-HR"/>
        </w:rPr>
      </w:pPr>
    </w:p>
    <w:p w14:paraId="078D02D4" w14:textId="77777777" w:rsidR="00421A1A" w:rsidRPr="003C35BD" w:rsidRDefault="00421A1A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>Članak 1</w:t>
      </w:r>
      <w:r w:rsidR="00E00897" w:rsidRPr="003C35BD">
        <w:rPr>
          <w:b/>
          <w:bCs/>
          <w:lang w:val="hr-HR"/>
        </w:rPr>
        <w:t>8</w:t>
      </w:r>
      <w:r w:rsidRPr="003C35BD">
        <w:rPr>
          <w:b/>
          <w:bCs/>
          <w:lang w:val="hr-HR"/>
        </w:rPr>
        <w:t>.</w:t>
      </w:r>
    </w:p>
    <w:p w14:paraId="47B2436D" w14:textId="77777777" w:rsidR="00421A1A" w:rsidRPr="003C35BD" w:rsidRDefault="00421A1A" w:rsidP="003C35BD">
      <w:pPr>
        <w:jc w:val="both"/>
        <w:rPr>
          <w:lang w:val="hr-HR"/>
        </w:rPr>
      </w:pPr>
    </w:p>
    <w:p w14:paraId="1CD18038" w14:textId="29A97786" w:rsidR="00421A1A" w:rsidRPr="003C35BD" w:rsidRDefault="00421A1A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Tekuće otplate glavnice u Računu financiranja Proračuna za 202</w:t>
      </w:r>
      <w:r w:rsidR="00785DDD" w:rsidRPr="003C35BD">
        <w:rPr>
          <w:lang w:val="hr-HR"/>
        </w:rPr>
        <w:t>4</w:t>
      </w:r>
      <w:r w:rsidRPr="003C35BD">
        <w:rPr>
          <w:lang w:val="hr-HR"/>
        </w:rPr>
        <w:t>. godinu te pripadajuće kamate imaju u izvršavanju Proračuna prednost pred svim ostalim izdacima.</w:t>
      </w:r>
    </w:p>
    <w:p w14:paraId="2C30B318" w14:textId="77777777" w:rsidR="00914E1D" w:rsidRPr="003C35BD" w:rsidRDefault="00914E1D" w:rsidP="003C35BD">
      <w:pPr>
        <w:jc w:val="both"/>
        <w:rPr>
          <w:lang w:val="hr-HR"/>
        </w:rPr>
      </w:pPr>
    </w:p>
    <w:p w14:paraId="635375E2" w14:textId="77777777" w:rsidR="00914E1D" w:rsidRPr="003C35BD" w:rsidRDefault="00632DD1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 xml:space="preserve">Članak </w:t>
      </w:r>
      <w:r w:rsidR="00E00897" w:rsidRPr="003C35BD">
        <w:rPr>
          <w:b/>
          <w:bCs/>
          <w:lang w:val="hr-HR"/>
        </w:rPr>
        <w:t>19</w:t>
      </w:r>
      <w:r w:rsidRPr="003C35BD">
        <w:rPr>
          <w:b/>
          <w:bCs/>
          <w:lang w:val="hr-HR"/>
        </w:rPr>
        <w:t>.</w:t>
      </w:r>
    </w:p>
    <w:p w14:paraId="13DE5AF6" w14:textId="77777777" w:rsidR="00914E1D" w:rsidRPr="003C35BD" w:rsidRDefault="00914E1D" w:rsidP="003C35BD">
      <w:pPr>
        <w:jc w:val="both"/>
        <w:rPr>
          <w:lang w:val="hr-HR"/>
        </w:rPr>
      </w:pPr>
    </w:p>
    <w:p w14:paraId="54544C82" w14:textId="77777777" w:rsidR="00632DD1" w:rsidRPr="003C35BD" w:rsidRDefault="00632DD1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Instrumente osiguranja plaćanja, kojima se na teret Proračuna stvaraju obveze, izdaje Upravni odjel za financije, a potpisuje Gradonačelnik.</w:t>
      </w:r>
      <w:r w:rsidR="00E00897" w:rsidRPr="003C35BD">
        <w:rPr>
          <w:lang w:val="hr-HR"/>
        </w:rPr>
        <w:t xml:space="preserve"> </w:t>
      </w:r>
      <w:r w:rsidRPr="003C35BD">
        <w:rPr>
          <w:lang w:val="hr-HR"/>
        </w:rPr>
        <w:t>Evidenciju izdanih i primljenih instrumenata osiguranja plaćanja vodi Upravni odjel za financije.</w:t>
      </w:r>
    </w:p>
    <w:p w14:paraId="4107F975" w14:textId="77777777" w:rsidR="00221B77" w:rsidRPr="003C35BD" w:rsidRDefault="00221B77" w:rsidP="003C35BD">
      <w:pPr>
        <w:jc w:val="both"/>
        <w:rPr>
          <w:lang w:val="hr-HR"/>
        </w:rPr>
      </w:pPr>
    </w:p>
    <w:p w14:paraId="69F9DC5C" w14:textId="77777777" w:rsidR="00221B77" w:rsidRPr="003C35BD" w:rsidRDefault="00221B77" w:rsidP="003C35BD">
      <w:pPr>
        <w:jc w:val="both"/>
        <w:rPr>
          <w:lang w:val="hr-HR"/>
        </w:rPr>
      </w:pPr>
    </w:p>
    <w:p w14:paraId="3187B3FA" w14:textId="77777777" w:rsidR="000D1ED8" w:rsidRPr="003C35BD" w:rsidRDefault="000D1ED8" w:rsidP="003C35BD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3C35BD">
        <w:rPr>
          <w:b/>
          <w:bCs/>
          <w:lang w:val="hr-HR"/>
        </w:rPr>
        <w:t>POVRAT SREDSTAVA U PRORAČUN</w:t>
      </w:r>
    </w:p>
    <w:p w14:paraId="3E104FA4" w14:textId="77777777" w:rsidR="000D1ED8" w:rsidRPr="003C35BD" w:rsidRDefault="000D1ED8" w:rsidP="003C35BD">
      <w:pPr>
        <w:jc w:val="both"/>
        <w:rPr>
          <w:lang w:val="hr-HR"/>
        </w:rPr>
      </w:pPr>
    </w:p>
    <w:p w14:paraId="12CC2DE8" w14:textId="77777777" w:rsidR="000D1ED8" w:rsidRPr="003C35BD" w:rsidRDefault="000D1ED8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 xml:space="preserve">Članak </w:t>
      </w:r>
      <w:r w:rsidR="00BD7C64" w:rsidRPr="003C35BD">
        <w:rPr>
          <w:b/>
          <w:bCs/>
          <w:lang w:val="hr-HR"/>
        </w:rPr>
        <w:t>2</w:t>
      </w:r>
      <w:r w:rsidR="00E00897" w:rsidRPr="003C35BD">
        <w:rPr>
          <w:b/>
          <w:bCs/>
          <w:lang w:val="hr-HR"/>
        </w:rPr>
        <w:t>0</w:t>
      </w:r>
      <w:r w:rsidRPr="003C35BD">
        <w:rPr>
          <w:b/>
          <w:bCs/>
          <w:lang w:val="hr-HR"/>
        </w:rPr>
        <w:t>.</w:t>
      </w:r>
    </w:p>
    <w:p w14:paraId="3E09E344" w14:textId="77777777" w:rsidR="00FB6119" w:rsidRPr="003C35BD" w:rsidRDefault="00FB6119" w:rsidP="003C35BD">
      <w:pPr>
        <w:jc w:val="both"/>
        <w:rPr>
          <w:b/>
          <w:bCs/>
          <w:lang w:val="hr-HR"/>
        </w:rPr>
      </w:pPr>
    </w:p>
    <w:p w14:paraId="1C607435" w14:textId="77777777" w:rsidR="000D1ED8" w:rsidRPr="003C35BD" w:rsidRDefault="00FB6119" w:rsidP="003C35BD">
      <w:pPr>
        <w:ind w:firstLine="360"/>
        <w:jc w:val="both"/>
        <w:rPr>
          <w:lang w:val="hr-HR"/>
        </w:rPr>
      </w:pPr>
      <w:r w:rsidRPr="003C35BD">
        <w:rPr>
          <w:lang w:val="hr-HR"/>
        </w:rPr>
        <w:t>Ako se naknadno utvrdi da je isplata iz proračuna izvršena nezakonito i/ili neopravdano odnosno ako se utvrdi da su sredstva utrošena nezakonito, nenamjenski ili nesvrhovito, Grad odnosno proračunski korisnik dužan je odmah zahtijevati povrat sredstava u Proračun, po potrebi i sudskim putem</w:t>
      </w:r>
      <w:r w:rsidR="000D1ED8" w:rsidRPr="003C35BD">
        <w:rPr>
          <w:lang w:val="hr-HR"/>
        </w:rPr>
        <w:t xml:space="preserve">. </w:t>
      </w:r>
    </w:p>
    <w:p w14:paraId="3B56DA30" w14:textId="77777777" w:rsidR="000D1ED8" w:rsidRPr="003C35BD" w:rsidRDefault="000D1ED8" w:rsidP="003C35BD">
      <w:pPr>
        <w:jc w:val="both"/>
        <w:rPr>
          <w:color w:val="FF0000"/>
          <w:lang w:val="hr-HR"/>
        </w:rPr>
      </w:pPr>
    </w:p>
    <w:p w14:paraId="0DFD417A" w14:textId="1AAB322D" w:rsidR="00E565F6" w:rsidRPr="003C35BD" w:rsidRDefault="00E565F6" w:rsidP="003C35BD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3C35BD">
        <w:rPr>
          <w:b/>
          <w:bCs/>
          <w:lang w:val="hr-HR"/>
        </w:rPr>
        <w:t>PLAĆANJE PREDUJMOM</w:t>
      </w:r>
    </w:p>
    <w:p w14:paraId="34B0B3CD" w14:textId="77777777" w:rsidR="003F26C6" w:rsidRPr="003C35BD" w:rsidRDefault="003F26C6" w:rsidP="003C35BD">
      <w:pPr>
        <w:ind w:left="1080"/>
        <w:jc w:val="both"/>
        <w:rPr>
          <w:b/>
          <w:bCs/>
          <w:lang w:val="hr-HR"/>
        </w:rPr>
      </w:pPr>
    </w:p>
    <w:p w14:paraId="47C59739" w14:textId="77777777" w:rsidR="00E565F6" w:rsidRPr="003C35BD" w:rsidRDefault="00E565F6" w:rsidP="003C35BD">
      <w:pPr>
        <w:ind w:left="1080"/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 xml:space="preserve">Članak </w:t>
      </w:r>
      <w:r w:rsidR="00421A1A" w:rsidRPr="003C35BD">
        <w:rPr>
          <w:b/>
          <w:bCs/>
          <w:lang w:val="hr-HR"/>
        </w:rPr>
        <w:t>2</w:t>
      </w:r>
      <w:r w:rsidR="005A40E4" w:rsidRPr="003C35BD">
        <w:rPr>
          <w:b/>
          <w:bCs/>
          <w:lang w:val="hr-HR"/>
        </w:rPr>
        <w:t>1</w:t>
      </w:r>
      <w:r w:rsidRPr="003C35BD">
        <w:rPr>
          <w:b/>
          <w:bCs/>
          <w:lang w:val="hr-HR"/>
        </w:rPr>
        <w:t>.</w:t>
      </w:r>
    </w:p>
    <w:p w14:paraId="02473E80" w14:textId="77777777" w:rsidR="00E565F6" w:rsidRPr="003C35BD" w:rsidRDefault="00E565F6" w:rsidP="003C35BD">
      <w:pPr>
        <w:ind w:left="1080"/>
        <w:jc w:val="center"/>
        <w:rPr>
          <w:b/>
          <w:bCs/>
          <w:lang w:val="hr-HR"/>
        </w:rPr>
      </w:pPr>
    </w:p>
    <w:p w14:paraId="02357159" w14:textId="77777777" w:rsidR="00992130" w:rsidRPr="003C35BD" w:rsidRDefault="00992130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Plaćanje predujmom predviđa se samo iznimno, a na temelju prethodno dobivene suglasnosti Gradonačelnika</w:t>
      </w:r>
      <w:r w:rsidR="00D01A59" w:rsidRPr="003C35BD">
        <w:rPr>
          <w:lang w:val="hr-HR"/>
        </w:rPr>
        <w:t>.</w:t>
      </w:r>
    </w:p>
    <w:p w14:paraId="574A0354" w14:textId="77777777" w:rsidR="00992130" w:rsidRPr="003C35BD" w:rsidRDefault="00992130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 xml:space="preserve">Proračunski korisnik može predvidjeti plaćanje predujmom bez prethodno dobivene suglasnosti iz stavka 1. ovoga članka do </w:t>
      </w:r>
      <w:r w:rsidR="00472E4E" w:rsidRPr="003C35BD">
        <w:rPr>
          <w:lang w:val="hr-HR"/>
        </w:rPr>
        <w:t>1.0</w:t>
      </w:r>
      <w:r w:rsidR="00F11F39" w:rsidRPr="003C35BD">
        <w:rPr>
          <w:lang w:val="hr-HR"/>
        </w:rPr>
        <w:t>00,00 eura.</w:t>
      </w:r>
    </w:p>
    <w:p w14:paraId="2537071F" w14:textId="77777777" w:rsidR="00034504" w:rsidRPr="003C35BD" w:rsidRDefault="00034504" w:rsidP="003C35BD">
      <w:pPr>
        <w:jc w:val="both"/>
        <w:rPr>
          <w:lang w:val="hr-HR"/>
        </w:rPr>
      </w:pPr>
    </w:p>
    <w:p w14:paraId="4B18FCC3" w14:textId="77777777" w:rsidR="000D1ED8" w:rsidRPr="003C35BD" w:rsidRDefault="00673FB2" w:rsidP="003C35BD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3C35BD">
        <w:rPr>
          <w:b/>
          <w:bCs/>
          <w:lang w:val="hr-HR"/>
        </w:rPr>
        <w:lastRenderedPageBreak/>
        <w:t xml:space="preserve">UPRAVLJANJE FINANCIJSKOM </w:t>
      </w:r>
      <w:r w:rsidR="00300611" w:rsidRPr="003C35BD">
        <w:rPr>
          <w:b/>
          <w:bCs/>
          <w:lang w:val="hr-HR"/>
        </w:rPr>
        <w:t xml:space="preserve">I NEFINANCIJSKOM </w:t>
      </w:r>
      <w:r w:rsidRPr="003C35BD">
        <w:rPr>
          <w:b/>
          <w:bCs/>
          <w:lang w:val="hr-HR"/>
        </w:rPr>
        <w:t>IMOVINOM</w:t>
      </w:r>
    </w:p>
    <w:p w14:paraId="18A5B024" w14:textId="77777777" w:rsidR="00673FB2" w:rsidRPr="003C35BD" w:rsidRDefault="00673FB2" w:rsidP="003C35BD">
      <w:pPr>
        <w:jc w:val="both"/>
        <w:rPr>
          <w:b/>
          <w:bCs/>
          <w:lang w:val="hr-HR"/>
        </w:rPr>
      </w:pPr>
    </w:p>
    <w:p w14:paraId="27630CC0" w14:textId="77777777" w:rsidR="00673FB2" w:rsidRPr="003C35BD" w:rsidRDefault="00673FB2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 xml:space="preserve">Članak </w:t>
      </w:r>
      <w:r w:rsidR="00C3689C" w:rsidRPr="003C35BD">
        <w:rPr>
          <w:b/>
          <w:bCs/>
          <w:lang w:val="hr-HR"/>
        </w:rPr>
        <w:t>2</w:t>
      </w:r>
      <w:r w:rsidR="00A4673F" w:rsidRPr="003C35BD">
        <w:rPr>
          <w:b/>
          <w:bCs/>
          <w:lang w:val="hr-HR"/>
        </w:rPr>
        <w:t>2</w:t>
      </w:r>
      <w:r w:rsidRPr="003C35BD">
        <w:rPr>
          <w:b/>
          <w:bCs/>
          <w:lang w:val="hr-HR"/>
        </w:rPr>
        <w:t>.</w:t>
      </w:r>
    </w:p>
    <w:p w14:paraId="1DECFA05" w14:textId="77777777" w:rsidR="00D70274" w:rsidRPr="003C35BD" w:rsidRDefault="00D70274" w:rsidP="003C35BD">
      <w:pPr>
        <w:jc w:val="center"/>
        <w:rPr>
          <w:lang w:val="hr-HR"/>
        </w:rPr>
      </w:pPr>
    </w:p>
    <w:p w14:paraId="2740443F" w14:textId="77777777" w:rsidR="002601C7" w:rsidRPr="003C35BD" w:rsidRDefault="00D70274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</w:t>
      </w:r>
      <w:r w:rsidR="002601C7" w:rsidRPr="003C35BD">
        <w:rPr>
          <w:lang w:val="hr-HR"/>
        </w:rPr>
        <w:t xml:space="preserve">Proračunska sredstva mogu se plasirati društvima u većinskom vlasništvu Grada putem kratkoročne pozajmice, uz kamatu u visini eskontne stope. </w:t>
      </w:r>
    </w:p>
    <w:p w14:paraId="6786E1BA" w14:textId="77777777" w:rsidR="00C3689C" w:rsidRPr="003C35BD" w:rsidRDefault="00C3689C" w:rsidP="003C35BD">
      <w:pPr>
        <w:jc w:val="both"/>
        <w:rPr>
          <w:lang w:val="hr-HR"/>
        </w:rPr>
      </w:pPr>
    </w:p>
    <w:p w14:paraId="3C8E894B" w14:textId="77777777" w:rsidR="002601C7" w:rsidRPr="003C35BD" w:rsidRDefault="002601C7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>Članak 2</w:t>
      </w:r>
      <w:r w:rsidR="00A4673F" w:rsidRPr="003C35BD">
        <w:rPr>
          <w:b/>
          <w:bCs/>
          <w:lang w:val="hr-HR"/>
        </w:rPr>
        <w:t>3</w:t>
      </w:r>
      <w:r w:rsidRPr="003C35BD">
        <w:rPr>
          <w:b/>
          <w:bCs/>
          <w:lang w:val="hr-HR"/>
        </w:rPr>
        <w:t>.</w:t>
      </w:r>
    </w:p>
    <w:p w14:paraId="4335CB3A" w14:textId="77777777" w:rsidR="002601C7" w:rsidRPr="003C35BD" w:rsidRDefault="002601C7" w:rsidP="003C35BD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1C246C4" w14:textId="77777777" w:rsidR="00D70274" w:rsidRPr="003C35BD" w:rsidRDefault="002601C7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</w:t>
      </w:r>
      <w:r w:rsidR="00D70274" w:rsidRPr="003C35BD">
        <w:rPr>
          <w:lang w:val="hr-HR"/>
        </w:rPr>
        <w:t>Odluku o kupnji dionica ili udjela u trgovačkom društvu donosi Gradsko vijeće ako su za</w:t>
      </w:r>
      <w:r w:rsidRPr="003C35BD">
        <w:rPr>
          <w:lang w:val="hr-HR"/>
        </w:rPr>
        <w:t xml:space="preserve"> </w:t>
      </w:r>
      <w:r w:rsidR="00D70274" w:rsidRPr="003C35BD">
        <w:rPr>
          <w:lang w:val="hr-HR"/>
        </w:rPr>
        <w:t>kupnju osigurana sredstva u Proračunu i ako se time štiti javni interes, odnosno interes Grada</w:t>
      </w:r>
      <w:r w:rsidR="00A97D65" w:rsidRPr="003C35BD">
        <w:rPr>
          <w:lang w:val="hr-HR"/>
        </w:rPr>
        <w:t>.</w:t>
      </w:r>
    </w:p>
    <w:p w14:paraId="152186C0" w14:textId="79EE95F0" w:rsidR="00D70274" w:rsidRPr="003C35BD" w:rsidRDefault="002601C7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 </w:t>
      </w:r>
      <w:r w:rsidR="00D70274" w:rsidRPr="003C35BD">
        <w:rPr>
          <w:lang w:val="hr-HR"/>
        </w:rPr>
        <w:t>Ostvarena sredstva od prodaje dionica ili udjela u kapitalu trgovačkog društva mogu se</w:t>
      </w:r>
      <w:r w:rsidRPr="003C35BD">
        <w:rPr>
          <w:lang w:val="hr-HR"/>
        </w:rPr>
        <w:t xml:space="preserve"> </w:t>
      </w:r>
      <w:r w:rsidR="00D70274" w:rsidRPr="003C35BD">
        <w:rPr>
          <w:lang w:val="hr-HR"/>
        </w:rPr>
        <w:t>koristiti samo za otplatu duga ili za nabavu nefinancijske i financijske imovine Grada sukladno</w:t>
      </w:r>
      <w:r w:rsidRPr="003C35BD">
        <w:rPr>
          <w:lang w:val="hr-HR"/>
        </w:rPr>
        <w:t xml:space="preserve"> </w:t>
      </w:r>
      <w:r w:rsidR="00D70274" w:rsidRPr="003C35BD">
        <w:rPr>
          <w:lang w:val="hr-HR"/>
        </w:rPr>
        <w:t>Zakonu o proračunu.</w:t>
      </w:r>
    </w:p>
    <w:p w14:paraId="423B3A69" w14:textId="77777777" w:rsidR="005A112C" w:rsidRPr="003C35BD" w:rsidRDefault="005A112C" w:rsidP="003C35BD">
      <w:pPr>
        <w:jc w:val="both"/>
        <w:rPr>
          <w:b/>
          <w:bCs/>
          <w:lang w:val="hr-HR"/>
        </w:rPr>
      </w:pPr>
    </w:p>
    <w:p w14:paraId="753CA3A3" w14:textId="77777777" w:rsidR="00D70274" w:rsidRPr="003C35BD" w:rsidRDefault="00D70274" w:rsidP="003C35BD">
      <w:pPr>
        <w:jc w:val="center"/>
        <w:rPr>
          <w:lang w:val="hr-HR"/>
        </w:rPr>
      </w:pPr>
      <w:r w:rsidRPr="003C35BD">
        <w:rPr>
          <w:b/>
          <w:bCs/>
          <w:lang w:val="hr-HR"/>
        </w:rPr>
        <w:t xml:space="preserve">Članak </w:t>
      </w:r>
      <w:r w:rsidR="002601C7" w:rsidRPr="003C35BD">
        <w:rPr>
          <w:b/>
          <w:bCs/>
          <w:lang w:val="hr-HR"/>
        </w:rPr>
        <w:t>2</w:t>
      </w:r>
      <w:r w:rsidR="00A4673F" w:rsidRPr="003C35BD">
        <w:rPr>
          <w:b/>
          <w:bCs/>
          <w:lang w:val="hr-HR"/>
        </w:rPr>
        <w:t>4</w:t>
      </w:r>
      <w:r w:rsidRPr="003C35BD">
        <w:rPr>
          <w:lang w:val="hr-HR"/>
        </w:rPr>
        <w:t>.</w:t>
      </w:r>
    </w:p>
    <w:p w14:paraId="325E87B9" w14:textId="77777777" w:rsidR="002601C7" w:rsidRPr="003C35BD" w:rsidRDefault="002601C7" w:rsidP="003C35BD">
      <w:pPr>
        <w:jc w:val="both"/>
        <w:rPr>
          <w:lang w:val="hr-HR"/>
        </w:rPr>
      </w:pPr>
    </w:p>
    <w:p w14:paraId="6F898012" w14:textId="2E0E3EF4" w:rsidR="005A112C" w:rsidRPr="003C35BD" w:rsidRDefault="002601C7" w:rsidP="003C35BD">
      <w:pPr>
        <w:overflowPunct/>
        <w:jc w:val="both"/>
        <w:textAlignment w:val="auto"/>
        <w:rPr>
          <w:lang w:val="hr-HR"/>
        </w:rPr>
      </w:pPr>
      <w:r w:rsidRPr="003C35BD">
        <w:rPr>
          <w:lang w:val="hr-HR"/>
        </w:rPr>
        <w:t xml:space="preserve">          </w:t>
      </w:r>
      <w:r w:rsidR="00D70274" w:rsidRPr="003C35BD">
        <w:rPr>
          <w:lang w:val="hr-HR"/>
        </w:rPr>
        <w:t>Odgoda plaćanja i obročna otplata duga Gradu, otpis ili djelomičan otpis</w:t>
      </w:r>
      <w:r w:rsidRPr="003C35BD">
        <w:rPr>
          <w:lang w:val="hr-HR"/>
        </w:rPr>
        <w:t xml:space="preserve"> </w:t>
      </w:r>
      <w:r w:rsidR="00D70274" w:rsidRPr="003C35BD">
        <w:rPr>
          <w:lang w:val="hr-HR"/>
        </w:rPr>
        <w:t>potraživanja Grada te prodaja potraživanja Grada određuje se i provodi na način i pod uvjetima</w:t>
      </w:r>
      <w:r w:rsidRPr="003C35BD">
        <w:rPr>
          <w:lang w:val="hr-HR"/>
        </w:rPr>
        <w:t xml:space="preserve"> </w:t>
      </w:r>
      <w:r w:rsidR="00D70274" w:rsidRPr="003C35BD">
        <w:rPr>
          <w:lang w:val="hr-HR"/>
        </w:rPr>
        <w:t>utvrđenim propisima</w:t>
      </w:r>
      <w:r w:rsidR="002D6934" w:rsidRPr="003C35BD">
        <w:rPr>
          <w:lang w:val="hr-HR"/>
        </w:rPr>
        <w:t xml:space="preserve"> i Pravilniku o kriterijima, mjerilima i postupku za otpis potraživanja (“Službeni glasnik</w:t>
      </w:r>
      <w:r w:rsidR="004A1DB1">
        <w:rPr>
          <w:lang w:val="hr-HR"/>
        </w:rPr>
        <w:t xml:space="preserve"> Grada Šibenika</w:t>
      </w:r>
      <w:r w:rsidR="002D6934" w:rsidRPr="003C35BD">
        <w:rPr>
          <w:lang w:val="hr-HR"/>
        </w:rPr>
        <w:t>” br</w:t>
      </w:r>
      <w:r w:rsidR="005117EE" w:rsidRPr="003C35BD">
        <w:rPr>
          <w:lang w:val="hr-HR"/>
        </w:rPr>
        <w:t>oj</w:t>
      </w:r>
      <w:r w:rsidR="002D6934" w:rsidRPr="003C35BD">
        <w:rPr>
          <w:lang w:val="hr-HR"/>
        </w:rPr>
        <w:t xml:space="preserve"> 9/18).</w:t>
      </w:r>
    </w:p>
    <w:p w14:paraId="090337C4" w14:textId="77777777" w:rsidR="002D6934" w:rsidRPr="003C35BD" w:rsidRDefault="002D6934" w:rsidP="003C35BD">
      <w:pPr>
        <w:overflowPunct/>
        <w:jc w:val="both"/>
        <w:textAlignment w:val="auto"/>
        <w:rPr>
          <w:lang w:val="hr-HR"/>
        </w:rPr>
      </w:pPr>
    </w:p>
    <w:p w14:paraId="5B7F0C2E" w14:textId="77777777" w:rsidR="00D70274" w:rsidRPr="003C35BD" w:rsidRDefault="00D70274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 xml:space="preserve">Članak </w:t>
      </w:r>
      <w:r w:rsidR="00300611" w:rsidRPr="003C35BD">
        <w:rPr>
          <w:b/>
          <w:bCs/>
          <w:lang w:val="hr-HR"/>
        </w:rPr>
        <w:t>2</w:t>
      </w:r>
      <w:r w:rsidR="00A4673F" w:rsidRPr="003C35BD">
        <w:rPr>
          <w:b/>
          <w:bCs/>
          <w:lang w:val="hr-HR"/>
        </w:rPr>
        <w:t>5</w:t>
      </w:r>
      <w:r w:rsidRPr="003C35BD">
        <w:rPr>
          <w:b/>
          <w:bCs/>
          <w:lang w:val="hr-HR"/>
        </w:rPr>
        <w:t>.</w:t>
      </w:r>
    </w:p>
    <w:p w14:paraId="34032078" w14:textId="77777777" w:rsidR="00300611" w:rsidRPr="003C35BD" w:rsidRDefault="00300611" w:rsidP="003C35BD">
      <w:pPr>
        <w:jc w:val="both"/>
        <w:rPr>
          <w:b/>
          <w:bCs/>
          <w:lang w:val="hr-HR"/>
        </w:rPr>
      </w:pPr>
    </w:p>
    <w:p w14:paraId="77017AAD" w14:textId="084CAA06" w:rsidR="00D70274" w:rsidRPr="003C35BD" w:rsidRDefault="00300611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    </w:t>
      </w:r>
      <w:r w:rsidR="00D70274" w:rsidRPr="003C35BD">
        <w:rPr>
          <w:lang w:val="hr-HR"/>
        </w:rPr>
        <w:t>Nefinancijskom dugotrajnom imovinom Grada upravljaju upravn</w:t>
      </w:r>
      <w:r w:rsidR="004A1DB1">
        <w:rPr>
          <w:lang w:val="hr-HR"/>
        </w:rPr>
        <w:t>a</w:t>
      </w:r>
      <w:r w:rsidR="00D70274" w:rsidRPr="003C35BD">
        <w:rPr>
          <w:lang w:val="hr-HR"/>
        </w:rPr>
        <w:t xml:space="preserve"> </w:t>
      </w:r>
      <w:r w:rsidR="004A1DB1">
        <w:rPr>
          <w:lang w:val="hr-HR"/>
        </w:rPr>
        <w:t>tijela</w:t>
      </w:r>
      <w:r w:rsidR="00D70274" w:rsidRPr="003C35BD">
        <w:rPr>
          <w:lang w:val="hr-HR"/>
        </w:rPr>
        <w:t xml:space="preserve"> te pravne osobe</w:t>
      </w:r>
      <w:r w:rsidR="00713B92" w:rsidRPr="003C35BD">
        <w:rPr>
          <w:lang w:val="hr-HR"/>
        </w:rPr>
        <w:t xml:space="preserve"> </w:t>
      </w:r>
      <w:r w:rsidR="00D70274" w:rsidRPr="003C35BD">
        <w:rPr>
          <w:lang w:val="hr-HR"/>
        </w:rPr>
        <w:t>(ustanove i trgovačka društva) kojih je Grad osnivač.</w:t>
      </w:r>
    </w:p>
    <w:p w14:paraId="0ECC2BF2" w14:textId="77777777" w:rsidR="00D70274" w:rsidRPr="003C35BD" w:rsidRDefault="00713B92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    </w:t>
      </w:r>
      <w:r w:rsidR="00D70274" w:rsidRPr="003C35BD">
        <w:rPr>
          <w:lang w:val="hr-HR"/>
        </w:rPr>
        <w:t>Upravljanje imovinom iz stavka 1. ovoga članka podrazumijeva njezino korištenje,</w:t>
      </w:r>
      <w:r w:rsidRPr="003C35BD">
        <w:rPr>
          <w:lang w:val="hr-HR"/>
        </w:rPr>
        <w:t xml:space="preserve"> </w:t>
      </w:r>
      <w:r w:rsidR="00D70274" w:rsidRPr="003C35BD">
        <w:rPr>
          <w:lang w:val="hr-HR"/>
        </w:rPr>
        <w:t>održavanje i davanje u zakup ili najam</w:t>
      </w:r>
      <w:r w:rsidR="00D70274" w:rsidRPr="003C35BD">
        <w:rPr>
          <w:color w:val="FF0000"/>
          <w:lang w:val="hr-HR"/>
        </w:rPr>
        <w:t>.</w:t>
      </w:r>
    </w:p>
    <w:p w14:paraId="49BEA85F" w14:textId="78DC4D05" w:rsidR="00D70274" w:rsidRPr="003C35BD" w:rsidRDefault="00713B92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    </w:t>
      </w:r>
      <w:r w:rsidR="00D70274" w:rsidRPr="003C35BD">
        <w:rPr>
          <w:lang w:val="hr-HR"/>
        </w:rPr>
        <w:t xml:space="preserve">Pročelnik upravnog </w:t>
      </w:r>
      <w:r w:rsidR="004A1DB1">
        <w:rPr>
          <w:lang w:val="hr-HR"/>
        </w:rPr>
        <w:t>ti</w:t>
      </w:r>
      <w:r w:rsidRPr="003C35BD">
        <w:rPr>
          <w:lang w:val="hr-HR"/>
        </w:rPr>
        <w:t>jela</w:t>
      </w:r>
      <w:r w:rsidR="00D70274" w:rsidRPr="003C35BD">
        <w:rPr>
          <w:lang w:val="hr-HR"/>
        </w:rPr>
        <w:t xml:space="preserve"> i čelnik pravne osobe moraju imovinom iz stavka 1. ovoga članka</w:t>
      </w:r>
      <w:r w:rsidRPr="003C35BD">
        <w:rPr>
          <w:lang w:val="hr-HR"/>
        </w:rPr>
        <w:t xml:space="preserve"> </w:t>
      </w:r>
      <w:r w:rsidR="00D70274" w:rsidRPr="003C35BD">
        <w:rPr>
          <w:lang w:val="hr-HR"/>
        </w:rPr>
        <w:t>upravljati brigom dobrog gospodara i voditi popis o toj imovini u skladu sa zakonom.</w:t>
      </w:r>
    </w:p>
    <w:p w14:paraId="324E2CF7" w14:textId="77777777" w:rsidR="00D70274" w:rsidRPr="003C35BD" w:rsidRDefault="00713B92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    </w:t>
      </w:r>
      <w:r w:rsidR="00D70274" w:rsidRPr="003C35BD">
        <w:rPr>
          <w:lang w:val="hr-HR"/>
        </w:rPr>
        <w:t xml:space="preserve">Knjigovodstvena evidencija nefinancijske dugotrajne imovine Grada vodi se u </w:t>
      </w:r>
      <w:r w:rsidRPr="003C35BD">
        <w:rPr>
          <w:lang w:val="hr-HR"/>
        </w:rPr>
        <w:t xml:space="preserve">Upravnom odjelu </w:t>
      </w:r>
      <w:r w:rsidR="00D70274" w:rsidRPr="003C35BD">
        <w:rPr>
          <w:lang w:val="hr-HR"/>
        </w:rPr>
        <w:t>za financije.</w:t>
      </w:r>
    </w:p>
    <w:p w14:paraId="7C1FBB25" w14:textId="048E81A2" w:rsidR="00DD7C2A" w:rsidRPr="003C35BD" w:rsidRDefault="00713B92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    </w:t>
      </w:r>
      <w:r w:rsidR="00D70274" w:rsidRPr="003C35BD">
        <w:rPr>
          <w:lang w:val="hr-HR"/>
        </w:rPr>
        <w:t xml:space="preserve">Pročelnici upravnih </w:t>
      </w:r>
      <w:r w:rsidR="004A1DB1">
        <w:rPr>
          <w:lang w:val="hr-HR"/>
        </w:rPr>
        <w:t>ti</w:t>
      </w:r>
      <w:r w:rsidRPr="003C35BD">
        <w:rPr>
          <w:lang w:val="hr-HR"/>
        </w:rPr>
        <w:t>jela</w:t>
      </w:r>
      <w:r w:rsidR="00D70274" w:rsidRPr="003C35BD">
        <w:rPr>
          <w:lang w:val="hr-HR"/>
        </w:rPr>
        <w:t xml:space="preserve"> te čelnici pravnih osoba koji upravljaju imovinom Grada dužni su</w:t>
      </w:r>
      <w:r w:rsidRPr="003C35BD">
        <w:rPr>
          <w:lang w:val="hr-HR"/>
        </w:rPr>
        <w:t xml:space="preserve"> Upravnom odjelu</w:t>
      </w:r>
      <w:r w:rsidR="00D70274" w:rsidRPr="003C35BD">
        <w:rPr>
          <w:lang w:val="hr-HR"/>
        </w:rPr>
        <w:t xml:space="preserve"> za financije dostaviti podatke o svakoj poslovnoj promjeni na imovini kojom</w:t>
      </w:r>
      <w:r w:rsidRPr="003C35BD">
        <w:rPr>
          <w:lang w:val="hr-HR"/>
        </w:rPr>
        <w:t xml:space="preserve"> </w:t>
      </w:r>
      <w:r w:rsidR="00D70274" w:rsidRPr="003C35BD">
        <w:rPr>
          <w:lang w:val="hr-HR"/>
        </w:rPr>
        <w:t>upravljaju</w:t>
      </w:r>
      <w:r w:rsidR="00BD7C64" w:rsidRPr="003C35BD">
        <w:rPr>
          <w:lang w:val="hr-HR"/>
        </w:rPr>
        <w:t>.</w:t>
      </w:r>
    </w:p>
    <w:p w14:paraId="685B7C37" w14:textId="77777777" w:rsidR="00D1433E" w:rsidRPr="003C35BD" w:rsidRDefault="00D1433E" w:rsidP="003C35BD">
      <w:pPr>
        <w:jc w:val="both"/>
        <w:rPr>
          <w:lang w:val="hr-HR"/>
        </w:rPr>
      </w:pPr>
    </w:p>
    <w:p w14:paraId="18B93AE6" w14:textId="77777777" w:rsidR="00DD7C2A" w:rsidRPr="003C35BD" w:rsidRDefault="007F046A" w:rsidP="003C35BD">
      <w:pPr>
        <w:jc w:val="both"/>
        <w:rPr>
          <w:b/>
          <w:bCs/>
          <w:lang w:val="hr-HR"/>
        </w:rPr>
      </w:pPr>
      <w:r w:rsidRPr="003C35BD">
        <w:rPr>
          <w:b/>
          <w:bCs/>
          <w:lang w:val="hr-HR"/>
        </w:rPr>
        <w:t>I</w:t>
      </w:r>
      <w:r w:rsidR="00DD7C2A" w:rsidRPr="003C35BD">
        <w:rPr>
          <w:b/>
          <w:bCs/>
          <w:lang w:val="hr-HR"/>
        </w:rPr>
        <w:t>X. ZADUŽIVANJE I DAVANJE JAMSTAVA I SUGLASNOSTI</w:t>
      </w:r>
    </w:p>
    <w:p w14:paraId="15155922" w14:textId="77777777" w:rsidR="00E1394D" w:rsidRPr="003C35BD" w:rsidRDefault="00E1394D" w:rsidP="003C35BD">
      <w:pPr>
        <w:jc w:val="both"/>
        <w:rPr>
          <w:b/>
          <w:bCs/>
          <w:lang w:val="hr-HR"/>
        </w:rPr>
      </w:pPr>
    </w:p>
    <w:p w14:paraId="6F091D14" w14:textId="77777777" w:rsidR="00704039" w:rsidRPr="003C35BD" w:rsidRDefault="00421BC6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>Članak 2</w:t>
      </w:r>
      <w:r w:rsidR="00D1433E" w:rsidRPr="003C35BD">
        <w:rPr>
          <w:b/>
          <w:bCs/>
          <w:lang w:val="hr-HR"/>
        </w:rPr>
        <w:t>6</w:t>
      </w:r>
      <w:r w:rsidR="00704039" w:rsidRPr="003C35BD">
        <w:rPr>
          <w:b/>
          <w:bCs/>
          <w:lang w:val="hr-HR"/>
        </w:rPr>
        <w:t>.</w:t>
      </w:r>
    </w:p>
    <w:p w14:paraId="4BAD7D27" w14:textId="77777777" w:rsidR="00704039" w:rsidRPr="003C35BD" w:rsidRDefault="00704039" w:rsidP="003C35BD">
      <w:pPr>
        <w:jc w:val="both"/>
        <w:rPr>
          <w:lang w:val="hr-HR"/>
        </w:rPr>
      </w:pPr>
    </w:p>
    <w:p w14:paraId="59A728CB" w14:textId="49AA5FAE" w:rsidR="00FC4307" w:rsidRPr="003C35BD" w:rsidRDefault="00001770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 Grad Šibenik može se kratkoročno zadužiti </w:t>
      </w:r>
      <w:r w:rsidR="00FC4307" w:rsidRPr="003C35BD">
        <w:rPr>
          <w:lang w:val="hr-HR"/>
        </w:rPr>
        <w:t>samo za premošćivanje jaza nastalog zbog različite dinamike priljeva sredstava i dospijeća obveza</w:t>
      </w:r>
      <w:r w:rsidR="004C3C8A" w:rsidRPr="003C35BD">
        <w:rPr>
          <w:lang w:val="hr-HR"/>
        </w:rPr>
        <w:t xml:space="preserve"> </w:t>
      </w:r>
      <w:r w:rsidR="00FC4307" w:rsidRPr="003C35BD">
        <w:rPr>
          <w:lang w:val="hr-HR"/>
        </w:rPr>
        <w:t xml:space="preserve">i to </w:t>
      </w:r>
      <w:r w:rsidRPr="003C35BD">
        <w:rPr>
          <w:lang w:val="hr-HR"/>
        </w:rPr>
        <w:t xml:space="preserve">najduže do 12 mjeseci, </w:t>
      </w:r>
      <w:r w:rsidR="00540129" w:rsidRPr="003C35BD">
        <w:rPr>
          <w:lang w:val="hr-HR"/>
        </w:rPr>
        <w:t xml:space="preserve">a u skladu s odredbama </w:t>
      </w:r>
      <w:r w:rsidR="00C331F9" w:rsidRPr="003C35BD">
        <w:rPr>
          <w:lang w:val="hr-HR"/>
        </w:rPr>
        <w:t xml:space="preserve">važećeg </w:t>
      </w:r>
      <w:r w:rsidR="00540129" w:rsidRPr="003C35BD">
        <w:rPr>
          <w:lang w:val="hr-HR"/>
        </w:rPr>
        <w:t>Zakona o proračunu.</w:t>
      </w:r>
    </w:p>
    <w:p w14:paraId="7CD4D599" w14:textId="77777777" w:rsidR="00001770" w:rsidRPr="003C35BD" w:rsidRDefault="00FC4307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</w:t>
      </w:r>
      <w:r w:rsidR="00001770" w:rsidRPr="003C35BD">
        <w:rPr>
          <w:lang w:val="hr-HR"/>
        </w:rPr>
        <w:t>Grad Šibenik za podmirenje tekuće likvidnosti u tijeku proračunske godine može koristiti okvirni kredit po transakcijskom računu kod svoje poslovne banke.</w:t>
      </w:r>
      <w:r w:rsidRPr="003C35BD">
        <w:rPr>
          <w:lang w:val="hr-HR"/>
        </w:rPr>
        <w:t xml:space="preserve"> </w:t>
      </w:r>
    </w:p>
    <w:p w14:paraId="0C135754" w14:textId="77777777" w:rsidR="00367F6D" w:rsidRPr="003C35BD" w:rsidRDefault="00367F6D" w:rsidP="003C35BD">
      <w:pPr>
        <w:jc w:val="both"/>
        <w:rPr>
          <w:lang w:val="hr-HR"/>
        </w:rPr>
      </w:pPr>
    </w:p>
    <w:p w14:paraId="5D09F806" w14:textId="77777777" w:rsidR="00034504" w:rsidRPr="003C35BD" w:rsidRDefault="00034504" w:rsidP="003C35BD">
      <w:pPr>
        <w:jc w:val="both"/>
        <w:rPr>
          <w:lang w:val="hr-HR"/>
        </w:rPr>
      </w:pPr>
    </w:p>
    <w:p w14:paraId="627CD518" w14:textId="77777777" w:rsidR="00034504" w:rsidRPr="003C35BD" w:rsidRDefault="00034504" w:rsidP="003C35BD">
      <w:pPr>
        <w:jc w:val="both"/>
        <w:rPr>
          <w:lang w:val="hr-HR"/>
        </w:rPr>
      </w:pPr>
    </w:p>
    <w:p w14:paraId="6A07EE88" w14:textId="77777777" w:rsidR="00034504" w:rsidRPr="003C35BD" w:rsidRDefault="00034504" w:rsidP="003C35BD">
      <w:pPr>
        <w:jc w:val="both"/>
        <w:rPr>
          <w:lang w:val="hr-HR"/>
        </w:rPr>
      </w:pPr>
    </w:p>
    <w:p w14:paraId="4D56B810" w14:textId="77777777" w:rsidR="00001770" w:rsidRPr="003C35BD" w:rsidRDefault="00236909" w:rsidP="003C35BD">
      <w:pPr>
        <w:jc w:val="both"/>
        <w:rPr>
          <w:b/>
          <w:bCs/>
          <w:lang w:val="hr-HR"/>
        </w:rPr>
      </w:pPr>
      <w:r w:rsidRPr="003C35BD">
        <w:rPr>
          <w:b/>
          <w:bCs/>
          <w:lang w:val="hr-HR"/>
        </w:rPr>
        <w:lastRenderedPageBreak/>
        <w:t xml:space="preserve">                                                               Članak 2</w:t>
      </w:r>
      <w:r w:rsidR="00D1433E" w:rsidRPr="003C35BD">
        <w:rPr>
          <w:b/>
          <w:bCs/>
          <w:lang w:val="hr-HR"/>
        </w:rPr>
        <w:t>7</w:t>
      </w:r>
      <w:r w:rsidRPr="003C35BD">
        <w:rPr>
          <w:b/>
          <w:bCs/>
          <w:lang w:val="hr-HR"/>
        </w:rPr>
        <w:t xml:space="preserve">. </w:t>
      </w:r>
    </w:p>
    <w:p w14:paraId="12E023CB" w14:textId="77777777" w:rsidR="00001770" w:rsidRPr="003C35BD" w:rsidRDefault="00001770" w:rsidP="003C35BD">
      <w:pPr>
        <w:jc w:val="both"/>
        <w:rPr>
          <w:lang w:val="hr-HR"/>
        </w:rPr>
      </w:pPr>
    </w:p>
    <w:p w14:paraId="3BC9DE64" w14:textId="77777777" w:rsidR="009871FD" w:rsidRPr="003C35BD" w:rsidRDefault="009871FD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Grad Šibenik se može dugoročno zadužiti za namjene utvrđene važećem Zakonu o proračunu.</w:t>
      </w:r>
    </w:p>
    <w:p w14:paraId="4A656C48" w14:textId="282580E9" w:rsidR="00351148" w:rsidRPr="003C35BD" w:rsidRDefault="00351148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Odluku o dugoročnom zaduženju Grada iz stavka 1. ovoga članka donosi Gradsko vijeće, a suglasnost za zaduženje daje Vlada Republike Hrvatske na prijedlog ministra financija.</w:t>
      </w:r>
      <w:r w:rsidR="00650F18" w:rsidRPr="003C35BD">
        <w:rPr>
          <w:lang w:val="hr-HR"/>
        </w:rPr>
        <w:t xml:space="preserve"> Iznimno, suglasnost za dugoročno zaduženje može dati ministar financija ako se Grad dugoročno zadužuje </w:t>
      </w:r>
      <w:r w:rsidR="009871FD" w:rsidRPr="003C35BD">
        <w:rPr>
          <w:lang w:val="hr-HR"/>
        </w:rPr>
        <w:t>najviše do iznosa ukupno prihvatljivog troška projekta sufinanciranog iz sredstava Europske unije.</w:t>
      </w:r>
      <w:r w:rsidR="00650F18" w:rsidRPr="003C35BD">
        <w:rPr>
          <w:lang w:val="hr-HR"/>
        </w:rPr>
        <w:t xml:space="preserve"> </w:t>
      </w:r>
    </w:p>
    <w:p w14:paraId="2FF7EAB6" w14:textId="77777777" w:rsidR="009871FD" w:rsidRPr="003C35BD" w:rsidRDefault="009871FD" w:rsidP="003C35BD">
      <w:pPr>
        <w:ind w:firstLine="720"/>
        <w:jc w:val="both"/>
        <w:rPr>
          <w:b/>
          <w:bCs/>
          <w:lang w:val="hr-HR"/>
        </w:rPr>
      </w:pPr>
    </w:p>
    <w:p w14:paraId="54F418D0" w14:textId="77777777" w:rsidR="00CC3F35" w:rsidRPr="003C35BD" w:rsidRDefault="00421BC6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 xml:space="preserve">Članak </w:t>
      </w:r>
      <w:r w:rsidR="00D82A11" w:rsidRPr="003C35BD">
        <w:rPr>
          <w:b/>
          <w:bCs/>
          <w:lang w:val="hr-HR"/>
        </w:rPr>
        <w:t>2</w:t>
      </w:r>
      <w:r w:rsidR="00FC5B54" w:rsidRPr="003C35BD">
        <w:rPr>
          <w:b/>
          <w:bCs/>
          <w:lang w:val="hr-HR"/>
        </w:rPr>
        <w:t>8</w:t>
      </w:r>
      <w:r w:rsidR="00921DA3" w:rsidRPr="003C35BD">
        <w:rPr>
          <w:b/>
          <w:bCs/>
          <w:lang w:val="hr-HR"/>
        </w:rPr>
        <w:t>.</w:t>
      </w:r>
    </w:p>
    <w:p w14:paraId="3368D574" w14:textId="77777777" w:rsidR="00921DA3" w:rsidRPr="003C35BD" w:rsidRDefault="00921DA3" w:rsidP="003C35BD">
      <w:pPr>
        <w:jc w:val="both"/>
        <w:rPr>
          <w:lang w:val="hr-HR"/>
        </w:rPr>
      </w:pPr>
    </w:p>
    <w:p w14:paraId="48E246CE" w14:textId="2C54E725" w:rsidR="00401706" w:rsidRPr="003C35BD" w:rsidRDefault="00401706" w:rsidP="003C35BD">
      <w:pPr>
        <w:ind w:firstLine="720"/>
        <w:jc w:val="both"/>
        <w:textAlignment w:val="auto"/>
        <w:rPr>
          <w:lang w:val="hr-HR"/>
        </w:rPr>
      </w:pPr>
      <w:r w:rsidRPr="003C35BD">
        <w:rPr>
          <w:lang w:val="hr-HR"/>
        </w:rPr>
        <w:t xml:space="preserve">Proračunski korisnici – ustanove kojima je Grad osnivač mogu se dugoročno zaduživati samo za namjene utvrđene Zakonom o proračunu te mogu refinancirati ili reprogramirati ostatak duga po osnovi kredita ili zajma isključivo uz suglasnost osnivača sukladno aktu o osnivanju i Statutu Grada Šibenika. </w:t>
      </w:r>
    </w:p>
    <w:p w14:paraId="2BC33237" w14:textId="77777777" w:rsidR="00401706" w:rsidRPr="003C35BD" w:rsidRDefault="00401706" w:rsidP="003C35BD">
      <w:pPr>
        <w:ind w:firstLine="720"/>
        <w:jc w:val="both"/>
        <w:textAlignment w:val="auto"/>
        <w:rPr>
          <w:lang w:val="hr-HR"/>
        </w:rPr>
      </w:pPr>
      <w:r w:rsidRPr="003C35BD">
        <w:rPr>
          <w:lang w:val="hr-HR"/>
        </w:rPr>
        <w:t xml:space="preserve">Suglasnosti iz stavka 1. ovoga članka uključuju se u opseg mogućeg zaduživanja Grada. </w:t>
      </w:r>
    </w:p>
    <w:p w14:paraId="7A6A389A" w14:textId="77777777" w:rsidR="00401706" w:rsidRPr="003C35BD" w:rsidRDefault="00401706" w:rsidP="003C35BD">
      <w:pPr>
        <w:ind w:firstLine="720"/>
        <w:jc w:val="both"/>
        <w:textAlignment w:val="auto"/>
        <w:rPr>
          <w:lang w:val="hr-HR"/>
        </w:rPr>
      </w:pPr>
      <w:r w:rsidRPr="003C35BD">
        <w:rPr>
          <w:lang w:val="hr-HR"/>
        </w:rPr>
        <w:t xml:space="preserve">Pravne osobe u većinskom vlasništvu ili suvlasništvu Grada mogu se dugoročno zaduživati te refinancirati ili reprogramirati ostatak duga po osnovi kredita ili zajma, uz suglasnost Grada, sukladno važećim propisima i Statutu Grada Šibenika. </w:t>
      </w:r>
    </w:p>
    <w:p w14:paraId="580A56DE" w14:textId="77777777" w:rsidR="00401706" w:rsidRPr="003C35BD" w:rsidRDefault="00401706" w:rsidP="003C35BD">
      <w:pPr>
        <w:ind w:firstLine="720"/>
        <w:jc w:val="both"/>
        <w:textAlignment w:val="auto"/>
        <w:rPr>
          <w:lang w:val="hr-HR"/>
        </w:rPr>
      </w:pPr>
      <w:r w:rsidRPr="003C35BD">
        <w:rPr>
          <w:lang w:val="hr-HR"/>
        </w:rPr>
        <w:t xml:space="preserve">Ako se pravna osoba iz stavka 3. ovoga članka dugoročno zadužuje kod međunarodne financijske institucije, na odluku o davanju suglasnosti za dugoročno zaduživanje pravne osobe obvezno je ishoditi prethodnu suglasnost ministra financija. </w:t>
      </w:r>
    </w:p>
    <w:p w14:paraId="1FB36448" w14:textId="77777777" w:rsidR="00401706" w:rsidRPr="003C35BD" w:rsidRDefault="00401706" w:rsidP="003C35BD">
      <w:pPr>
        <w:ind w:firstLine="720"/>
        <w:jc w:val="both"/>
        <w:textAlignment w:val="auto"/>
        <w:rPr>
          <w:lang w:val="hr-HR"/>
        </w:rPr>
      </w:pPr>
      <w:r w:rsidRPr="003C35BD">
        <w:rPr>
          <w:lang w:val="hr-HR"/>
        </w:rPr>
        <w:t>Suglasnosti iz stavka 3. i stavka 4. ovog članka ne ulaze u opseg mogućeg zaduživanja Grada.</w:t>
      </w:r>
    </w:p>
    <w:p w14:paraId="401AEBA2" w14:textId="77777777" w:rsidR="00401706" w:rsidRPr="003C35BD" w:rsidRDefault="00401706" w:rsidP="003C35BD">
      <w:pPr>
        <w:ind w:firstLine="720"/>
        <w:jc w:val="both"/>
        <w:textAlignment w:val="auto"/>
        <w:rPr>
          <w:lang w:val="hr-HR"/>
        </w:rPr>
      </w:pPr>
      <w:r w:rsidRPr="003C35BD">
        <w:rPr>
          <w:lang w:val="hr-HR"/>
        </w:rPr>
        <w:t xml:space="preserve">Grad može dati jamstvo za dugoročno zaduživanje proračunskom korisniku iz stavka 1. ovoga članka te pravnoj osobi u većinskom vlasništvu ili suvlasništvu iz stavka 3. ovoga članka, uz prethodno dobivenu suglasnost ministra financija, sukladno važećim propisima i Statutu Grada Šibenika. </w:t>
      </w:r>
    </w:p>
    <w:p w14:paraId="63CE78A5" w14:textId="77777777" w:rsidR="00401706" w:rsidRPr="003C35BD" w:rsidRDefault="00401706" w:rsidP="003C35BD">
      <w:pPr>
        <w:ind w:firstLine="720"/>
        <w:jc w:val="both"/>
        <w:textAlignment w:val="auto"/>
        <w:rPr>
          <w:lang w:val="hr-HR"/>
        </w:rPr>
      </w:pPr>
      <w:r w:rsidRPr="003C35BD">
        <w:rPr>
          <w:lang w:val="hr-HR"/>
        </w:rPr>
        <w:t xml:space="preserve">Dana jamstva iz stavka 6. ovoga članka uključuju se u opseg mogućeg zaduživanja Grada. </w:t>
      </w:r>
    </w:p>
    <w:p w14:paraId="02F74722" w14:textId="77777777" w:rsidR="00401706" w:rsidRPr="003C35BD" w:rsidRDefault="00401706" w:rsidP="003C35BD">
      <w:pPr>
        <w:ind w:firstLine="720"/>
        <w:jc w:val="both"/>
        <w:textAlignment w:val="auto"/>
        <w:rPr>
          <w:lang w:val="hr-HR"/>
        </w:rPr>
      </w:pPr>
      <w:r w:rsidRPr="003C35BD">
        <w:rPr>
          <w:lang w:val="hr-HR"/>
        </w:rPr>
        <w:t>Iznimno od odredbe stavka 7. ovoga članka, jamstvo koje je dano za zaduženje do ukupno prihvatljivog troška projekta sufinanciranog iz sredstava Europske unije ne uključuje se u opseg mogućeg zaduživanja Grada.</w:t>
      </w:r>
    </w:p>
    <w:p w14:paraId="63709A1F" w14:textId="30321E54" w:rsidR="00401706" w:rsidRPr="003C35BD" w:rsidRDefault="00401706" w:rsidP="003C35BD">
      <w:pPr>
        <w:ind w:firstLine="720"/>
        <w:jc w:val="both"/>
        <w:textAlignment w:val="auto"/>
        <w:rPr>
          <w:lang w:val="hr-HR"/>
        </w:rPr>
      </w:pPr>
      <w:r w:rsidRPr="003C35BD">
        <w:rPr>
          <w:lang w:val="hr-HR"/>
        </w:rPr>
        <w:t xml:space="preserve">Zahtjev za izdavanje suglasnosti za zaduženje i/ili davanje jamstva iz ovoga članka odgovorna osoba pravne osobe ili ustanove u većinskom vlasništvu ili suvlasništvu dostavlja Upravnom odjelu za financije </w:t>
      </w:r>
    </w:p>
    <w:p w14:paraId="71D58EFF" w14:textId="77777777" w:rsidR="00401706" w:rsidRPr="003C35BD" w:rsidRDefault="00401706" w:rsidP="003C35BD">
      <w:pPr>
        <w:jc w:val="both"/>
        <w:textAlignment w:val="auto"/>
        <w:rPr>
          <w:lang w:val="hr-HR"/>
        </w:rPr>
      </w:pPr>
      <w:r w:rsidRPr="003C35BD">
        <w:rPr>
          <w:lang w:val="hr-HR"/>
        </w:rPr>
        <w:t xml:space="preserve">            Zahtjev iz stavka 9. ovoga članka mora sadržavati sljedeću dokumentaciju:</w:t>
      </w:r>
    </w:p>
    <w:p w14:paraId="28DBC785" w14:textId="77777777" w:rsidR="00401706" w:rsidRPr="003C35BD" w:rsidRDefault="00401706" w:rsidP="003C35BD">
      <w:pPr>
        <w:jc w:val="both"/>
        <w:textAlignment w:val="auto"/>
        <w:rPr>
          <w:lang w:val="hr-HR"/>
        </w:rPr>
      </w:pPr>
      <w:r w:rsidRPr="003C35BD">
        <w:rPr>
          <w:lang w:val="hr-HR"/>
        </w:rPr>
        <w:t xml:space="preserve">- obrazloženje kapitalnog projekta, </w:t>
      </w:r>
    </w:p>
    <w:p w14:paraId="12820EF6" w14:textId="77777777" w:rsidR="00401706" w:rsidRPr="003C35BD" w:rsidRDefault="00401706" w:rsidP="003C35BD">
      <w:pPr>
        <w:jc w:val="both"/>
        <w:textAlignment w:val="auto"/>
        <w:rPr>
          <w:lang w:val="hr-HR"/>
        </w:rPr>
      </w:pPr>
      <w:r w:rsidRPr="003C35BD">
        <w:rPr>
          <w:lang w:val="hr-HR"/>
        </w:rPr>
        <w:t xml:space="preserve">- ovjerena financijska izvješća za prethodnu godinu, </w:t>
      </w:r>
    </w:p>
    <w:p w14:paraId="2284BE73" w14:textId="16E21EFF" w:rsidR="00401706" w:rsidRPr="003C35BD" w:rsidRDefault="00401706" w:rsidP="003C35BD">
      <w:pPr>
        <w:jc w:val="both"/>
        <w:textAlignment w:val="auto"/>
        <w:rPr>
          <w:lang w:val="hr-HR"/>
        </w:rPr>
      </w:pPr>
      <w:r w:rsidRPr="003C35BD">
        <w:rPr>
          <w:lang w:val="hr-HR"/>
        </w:rPr>
        <w:t>- dokumentaciju o provedenom postupku nabave</w:t>
      </w:r>
      <w:r w:rsidR="004A1DB1">
        <w:rPr>
          <w:lang w:val="hr-HR"/>
        </w:rPr>
        <w:t xml:space="preserve"> te</w:t>
      </w:r>
    </w:p>
    <w:p w14:paraId="598AF567" w14:textId="77777777" w:rsidR="00401706" w:rsidRPr="003C35BD" w:rsidRDefault="00401706" w:rsidP="003C35BD">
      <w:pPr>
        <w:jc w:val="both"/>
        <w:textAlignment w:val="auto"/>
        <w:rPr>
          <w:lang w:val="hr-HR"/>
        </w:rPr>
      </w:pPr>
      <w:r w:rsidRPr="003C35BD">
        <w:rPr>
          <w:lang w:val="hr-HR"/>
        </w:rPr>
        <w:t>- nacrt ugovora ili pismo namjere banke s uvjetima kreditiranja i planom otplate sa svim navedenim troškovima (naknade i kamate).</w:t>
      </w:r>
    </w:p>
    <w:p w14:paraId="466B79FE" w14:textId="77777777" w:rsidR="003F26C6" w:rsidRPr="003C35BD" w:rsidRDefault="003F26C6" w:rsidP="003C35BD">
      <w:pPr>
        <w:jc w:val="both"/>
        <w:rPr>
          <w:b/>
          <w:bCs/>
          <w:lang w:val="hr-HR"/>
        </w:rPr>
      </w:pPr>
    </w:p>
    <w:p w14:paraId="4C6643C0" w14:textId="77777777" w:rsidR="00730FFD" w:rsidRPr="003C35BD" w:rsidRDefault="00421BC6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 xml:space="preserve">Članak </w:t>
      </w:r>
      <w:r w:rsidR="00FC5B54" w:rsidRPr="003C35BD">
        <w:rPr>
          <w:b/>
          <w:bCs/>
          <w:lang w:val="hr-HR"/>
        </w:rPr>
        <w:t>29</w:t>
      </w:r>
      <w:r w:rsidR="00730FFD" w:rsidRPr="003C35BD">
        <w:rPr>
          <w:b/>
          <w:bCs/>
          <w:lang w:val="hr-HR"/>
        </w:rPr>
        <w:t>.</w:t>
      </w:r>
    </w:p>
    <w:p w14:paraId="0A41F35F" w14:textId="77777777" w:rsidR="00730FFD" w:rsidRPr="003C35BD" w:rsidRDefault="00730FFD" w:rsidP="003C35BD">
      <w:pPr>
        <w:jc w:val="both"/>
        <w:rPr>
          <w:lang w:val="hr-HR"/>
        </w:rPr>
      </w:pPr>
    </w:p>
    <w:p w14:paraId="1F223617" w14:textId="72FAE49D" w:rsidR="009D5164" w:rsidRPr="003C35BD" w:rsidRDefault="009D5164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Pravne osobe u većinskom vlasništvu ili suvlasništvu Grada i ustanove čiji je osnivač Grad, </w:t>
      </w:r>
      <w:r w:rsidR="003F26C6" w:rsidRPr="003C35BD">
        <w:rPr>
          <w:lang w:val="hr-HR"/>
        </w:rPr>
        <w:t xml:space="preserve">a </w:t>
      </w:r>
      <w:r w:rsidRPr="003C35BD">
        <w:rPr>
          <w:lang w:val="hr-HR"/>
        </w:rPr>
        <w:t>koje su dobile suglasnost ili jamstvo u smislu odredbi članka 2</w:t>
      </w:r>
      <w:r w:rsidR="00FC5B54" w:rsidRPr="003C35BD">
        <w:rPr>
          <w:lang w:val="hr-HR"/>
        </w:rPr>
        <w:t>8</w:t>
      </w:r>
      <w:r w:rsidRPr="003C35BD">
        <w:rPr>
          <w:lang w:val="hr-HR"/>
        </w:rPr>
        <w:t xml:space="preserve">. ove Odluke, dužne su Upravnom odjelu za financije tromjesečno, </w:t>
      </w:r>
      <w:r w:rsidR="00105AF4" w:rsidRPr="003C35BD">
        <w:rPr>
          <w:lang w:val="hr-HR"/>
        </w:rPr>
        <w:t xml:space="preserve">najkasnije </w:t>
      </w:r>
      <w:r w:rsidRPr="003C35BD">
        <w:rPr>
          <w:lang w:val="hr-HR"/>
        </w:rPr>
        <w:t xml:space="preserve">do </w:t>
      </w:r>
      <w:r w:rsidR="0087506C" w:rsidRPr="003C35BD">
        <w:rPr>
          <w:lang w:val="hr-HR"/>
        </w:rPr>
        <w:t>petog</w:t>
      </w:r>
      <w:r w:rsidRPr="003C35BD">
        <w:rPr>
          <w:lang w:val="hr-HR"/>
        </w:rPr>
        <w:t xml:space="preserve"> dana u mjesecu za </w:t>
      </w:r>
      <w:r w:rsidRPr="003C35BD">
        <w:rPr>
          <w:lang w:val="hr-HR"/>
        </w:rPr>
        <w:lastRenderedPageBreak/>
        <w:t xml:space="preserve">prethodno tromjesečje, dostaviti informaciju o stanju zaduženosti te u roku od </w:t>
      </w:r>
      <w:r w:rsidR="00322678" w:rsidRPr="003C35BD">
        <w:rPr>
          <w:lang w:val="hr-HR"/>
        </w:rPr>
        <w:t>5</w:t>
      </w:r>
      <w:r w:rsidRPr="003C35BD">
        <w:rPr>
          <w:lang w:val="hr-HR"/>
        </w:rPr>
        <w:t xml:space="preserve"> dana od potpisivanja dostaviti ugovor o zaduživanju.</w:t>
      </w:r>
    </w:p>
    <w:p w14:paraId="7E81DB21" w14:textId="77777777" w:rsidR="009D5164" w:rsidRPr="003C35BD" w:rsidRDefault="009D5164" w:rsidP="003C35BD">
      <w:pPr>
        <w:jc w:val="both"/>
        <w:rPr>
          <w:lang w:val="hr-HR"/>
        </w:rPr>
      </w:pPr>
    </w:p>
    <w:p w14:paraId="56C08BD4" w14:textId="77777777" w:rsidR="009D5164" w:rsidRPr="003C35BD" w:rsidRDefault="00BD1297" w:rsidP="003C35BD">
      <w:pPr>
        <w:jc w:val="both"/>
        <w:rPr>
          <w:b/>
          <w:bCs/>
          <w:lang w:val="hr-HR"/>
        </w:rPr>
      </w:pPr>
      <w:r w:rsidRPr="003C35BD">
        <w:rPr>
          <w:b/>
          <w:bCs/>
          <w:lang w:val="hr-HR"/>
        </w:rPr>
        <w:t>X. PRIMJENA PRORAČUNSKOG RAČUNOVODSTVA, FINANCIJSKO-RAČUNOVODSTVENA KONTROLA I IZVJEŠTAVANJE</w:t>
      </w:r>
    </w:p>
    <w:p w14:paraId="33C1342F" w14:textId="77777777" w:rsidR="009D5164" w:rsidRPr="003C35BD" w:rsidRDefault="009D5164" w:rsidP="003C35BD">
      <w:pPr>
        <w:jc w:val="both"/>
        <w:rPr>
          <w:b/>
          <w:bCs/>
          <w:lang w:val="hr-HR"/>
        </w:rPr>
      </w:pPr>
    </w:p>
    <w:p w14:paraId="15FBC5B2" w14:textId="77777777" w:rsidR="00F84382" w:rsidRPr="003C35BD" w:rsidRDefault="00F84382" w:rsidP="003C35BD">
      <w:pPr>
        <w:jc w:val="center"/>
        <w:rPr>
          <w:b/>
          <w:bCs/>
          <w:lang w:val="hr-HR"/>
        </w:rPr>
      </w:pPr>
      <w:r w:rsidRPr="004A1DB1">
        <w:rPr>
          <w:b/>
          <w:bCs/>
          <w:lang w:val="hr-HR"/>
        </w:rPr>
        <w:t xml:space="preserve">Članak </w:t>
      </w:r>
      <w:r w:rsidR="00BD7C64" w:rsidRPr="004A1DB1">
        <w:rPr>
          <w:b/>
          <w:bCs/>
          <w:lang w:val="hr-HR"/>
        </w:rPr>
        <w:t>3</w:t>
      </w:r>
      <w:r w:rsidR="00FC5B54" w:rsidRPr="004A1DB1">
        <w:rPr>
          <w:b/>
          <w:bCs/>
          <w:lang w:val="hr-HR"/>
        </w:rPr>
        <w:t>0</w:t>
      </w:r>
      <w:r w:rsidRPr="004A1DB1">
        <w:rPr>
          <w:b/>
          <w:bCs/>
          <w:lang w:val="hr-HR"/>
        </w:rPr>
        <w:t>.</w:t>
      </w:r>
    </w:p>
    <w:p w14:paraId="76DBF03D" w14:textId="77777777" w:rsidR="009D5164" w:rsidRPr="003C35BD" w:rsidRDefault="009D5164" w:rsidP="003C35BD">
      <w:pPr>
        <w:jc w:val="both"/>
        <w:rPr>
          <w:lang w:val="hr-HR"/>
        </w:rPr>
      </w:pPr>
    </w:p>
    <w:p w14:paraId="6E9C454D" w14:textId="77777777" w:rsidR="009D5164" w:rsidRPr="003C35BD" w:rsidRDefault="00F84382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 Proračun i proračunski korisnici – ustanove Grada i osnovne škole, primjenjuju sustav proračunskog računovodstva.</w:t>
      </w:r>
    </w:p>
    <w:p w14:paraId="7C1B7F99" w14:textId="77777777" w:rsidR="00136ADE" w:rsidRPr="003C35BD" w:rsidRDefault="00136ADE" w:rsidP="003C35BD">
      <w:pPr>
        <w:jc w:val="both"/>
        <w:rPr>
          <w:lang w:val="hr-HR"/>
        </w:rPr>
      </w:pPr>
    </w:p>
    <w:p w14:paraId="45FB0EB0" w14:textId="77777777" w:rsidR="009D5164" w:rsidRPr="003C35BD" w:rsidRDefault="00C879E6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 xml:space="preserve">Članak </w:t>
      </w:r>
      <w:r w:rsidR="00421A1A" w:rsidRPr="003C35BD">
        <w:rPr>
          <w:b/>
          <w:bCs/>
          <w:lang w:val="hr-HR"/>
        </w:rPr>
        <w:t>3</w:t>
      </w:r>
      <w:r w:rsidR="00FC5B54" w:rsidRPr="003C35BD">
        <w:rPr>
          <w:b/>
          <w:bCs/>
          <w:lang w:val="hr-HR"/>
        </w:rPr>
        <w:t>1</w:t>
      </w:r>
      <w:r w:rsidRPr="003C35BD">
        <w:rPr>
          <w:b/>
          <w:bCs/>
          <w:lang w:val="hr-HR"/>
        </w:rPr>
        <w:t>.</w:t>
      </w:r>
    </w:p>
    <w:p w14:paraId="4B6F4463" w14:textId="77777777" w:rsidR="009D5164" w:rsidRPr="003C35BD" w:rsidRDefault="009D5164" w:rsidP="003C35BD">
      <w:pPr>
        <w:jc w:val="both"/>
        <w:rPr>
          <w:lang w:val="hr-HR"/>
        </w:rPr>
      </w:pPr>
    </w:p>
    <w:p w14:paraId="069F6AA0" w14:textId="1E214570" w:rsidR="00421A1A" w:rsidRPr="003C35BD" w:rsidRDefault="00C879E6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 Kontrola poslovnih postupaka u pripremi i izvršavanju proračuna, upravljanje dugom i gotovinom, praćenje primjene financijskih propisa, praćenje nastanka obveza, praćenje primjene sustava proračunskog</w:t>
      </w:r>
      <w:r w:rsidR="0048789E" w:rsidRPr="003C35BD">
        <w:rPr>
          <w:lang w:val="hr-HR"/>
        </w:rPr>
        <w:t xml:space="preserve"> </w:t>
      </w:r>
      <w:r w:rsidRPr="003C35BD">
        <w:rPr>
          <w:lang w:val="hr-HR"/>
        </w:rPr>
        <w:t xml:space="preserve">računovodstva te poslovi financijskog izvještavanja obavljaju se u Upravnom odjelu za financije. </w:t>
      </w:r>
    </w:p>
    <w:p w14:paraId="2CCA3BBE" w14:textId="77777777" w:rsidR="009D5164" w:rsidRPr="003C35BD" w:rsidRDefault="00421A1A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</w:t>
      </w:r>
      <w:r w:rsidR="00C879E6" w:rsidRPr="003C35BD">
        <w:rPr>
          <w:lang w:val="hr-HR"/>
        </w:rPr>
        <w:t>Svi korisnici proračunskih sredstava obvezni su Upravnom odjelu za financije dati sve potrebne podatke, isprave i izvješća koja se od njih traže</w:t>
      </w:r>
      <w:r w:rsidR="00843E2B" w:rsidRPr="003C35BD">
        <w:rPr>
          <w:lang w:val="hr-HR"/>
        </w:rPr>
        <w:t>.</w:t>
      </w:r>
    </w:p>
    <w:p w14:paraId="6562A3AA" w14:textId="77777777" w:rsidR="009D5164" w:rsidRPr="003C35BD" w:rsidRDefault="009D5164" w:rsidP="003C35BD">
      <w:pPr>
        <w:jc w:val="both"/>
        <w:rPr>
          <w:lang w:val="hr-HR"/>
        </w:rPr>
      </w:pPr>
    </w:p>
    <w:p w14:paraId="142DA114" w14:textId="77777777" w:rsidR="009D5164" w:rsidRPr="003C35BD" w:rsidRDefault="00843E2B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 xml:space="preserve">Članak </w:t>
      </w:r>
      <w:r w:rsidR="00421A1A" w:rsidRPr="003C35BD">
        <w:rPr>
          <w:b/>
          <w:bCs/>
          <w:lang w:val="hr-HR"/>
        </w:rPr>
        <w:t>3</w:t>
      </w:r>
      <w:r w:rsidR="00FC5B54" w:rsidRPr="003C35BD">
        <w:rPr>
          <w:b/>
          <w:bCs/>
          <w:lang w:val="hr-HR"/>
        </w:rPr>
        <w:t>2</w:t>
      </w:r>
      <w:r w:rsidRPr="003C35BD">
        <w:rPr>
          <w:b/>
          <w:bCs/>
          <w:lang w:val="hr-HR"/>
        </w:rPr>
        <w:t>.</w:t>
      </w:r>
    </w:p>
    <w:p w14:paraId="35893A75" w14:textId="77777777" w:rsidR="00735350" w:rsidRPr="003C35BD" w:rsidRDefault="00735350" w:rsidP="003C35BD">
      <w:pPr>
        <w:jc w:val="both"/>
        <w:rPr>
          <w:lang w:val="hr-HR"/>
        </w:rPr>
      </w:pPr>
    </w:p>
    <w:p w14:paraId="6C946B33" w14:textId="77777777" w:rsidR="004D5287" w:rsidRPr="003C35BD" w:rsidRDefault="004D5287" w:rsidP="003C35BD">
      <w:pPr>
        <w:ind w:firstLine="708"/>
        <w:jc w:val="both"/>
        <w:rPr>
          <w:rFonts w:ascii="Minion Pro" w:hAnsi="Minion Pro"/>
          <w:lang w:val="hr-HR"/>
        </w:rPr>
      </w:pPr>
      <w:r w:rsidRPr="003C35BD">
        <w:rPr>
          <w:rFonts w:ascii="Minion Pro" w:hAnsi="Minion Pro"/>
          <w:lang w:val="hr-HR"/>
        </w:rPr>
        <w:t xml:space="preserve">Proračunski korisnici dužni su, po usvajanju prijedloga polugodišnjeg i godišnjeg izvještaja od strane upravljačkog tijela i u rokovima propisanim odredbama važećeg Zakona o proračunu, dostaviti isti nadležnom upravnom odjelu na razini razdjela organizacijske klasifikacije. </w:t>
      </w:r>
    </w:p>
    <w:p w14:paraId="14E1756C" w14:textId="77777777" w:rsidR="004D5287" w:rsidRPr="003C35BD" w:rsidRDefault="004D5287" w:rsidP="003C35BD">
      <w:pPr>
        <w:ind w:firstLine="708"/>
        <w:jc w:val="both"/>
        <w:rPr>
          <w:rFonts w:ascii="Minion Pro" w:hAnsi="Minion Pro"/>
          <w:lang w:val="hr-HR"/>
        </w:rPr>
      </w:pPr>
      <w:r w:rsidRPr="003C35BD">
        <w:rPr>
          <w:rFonts w:ascii="Minion Pro" w:hAnsi="Minion Pro"/>
          <w:lang w:val="hr-HR"/>
        </w:rPr>
        <w:t xml:space="preserve">Nadležni upravni odjel dostavlja prijedlog polugodišnjeg izvještaja o izvršenju Upravnom odjelu za financije najkasnije do 20. kolovoza tekuće godine, a godišnji izvještaj najkasnije do 15. travnja tekuće godine za prethodnu godinu. </w:t>
      </w:r>
    </w:p>
    <w:p w14:paraId="2862674F" w14:textId="77777777" w:rsidR="004D5287" w:rsidRPr="003C35BD" w:rsidRDefault="004D5287" w:rsidP="003C35BD">
      <w:pPr>
        <w:ind w:firstLine="708"/>
        <w:jc w:val="both"/>
        <w:rPr>
          <w:lang w:val="hr-HR"/>
        </w:rPr>
      </w:pPr>
      <w:r w:rsidRPr="003C35BD">
        <w:rPr>
          <w:rFonts w:ascii="Minion Pro" w:hAnsi="Minion Pro"/>
          <w:lang w:val="hr-HR"/>
        </w:rPr>
        <w:t xml:space="preserve">Po dostavljenim izvještajima Upravni odjel za financije sastavlja objedinjeni izvještaj o izvršenju proračuna Grada Šibenika </w:t>
      </w:r>
      <w:r w:rsidRPr="003C35BD">
        <w:rPr>
          <w:lang w:val="hr-HR"/>
        </w:rPr>
        <w:t xml:space="preserve">i dostavlja Gradonačelniku polugodišnji i godišnji izvještaj o izvršenju Proračuna u rokovima propisanim važećim Zakonom o proračunu. </w:t>
      </w:r>
    </w:p>
    <w:p w14:paraId="62220894" w14:textId="77777777" w:rsidR="0038394E" w:rsidRPr="003C35BD" w:rsidRDefault="0038394E" w:rsidP="003C35BD">
      <w:pPr>
        <w:jc w:val="both"/>
        <w:rPr>
          <w:b/>
          <w:bCs/>
          <w:lang w:val="hr-HR"/>
        </w:rPr>
      </w:pPr>
    </w:p>
    <w:p w14:paraId="4EB00F86" w14:textId="77777777" w:rsidR="00421BC6" w:rsidRPr="003C35BD" w:rsidRDefault="00421A1A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>Članak 3</w:t>
      </w:r>
      <w:r w:rsidR="00FC5B54" w:rsidRPr="003C35BD">
        <w:rPr>
          <w:b/>
          <w:bCs/>
          <w:lang w:val="hr-HR"/>
        </w:rPr>
        <w:t>3</w:t>
      </w:r>
      <w:r w:rsidRPr="003C35BD">
        <w:rPr>
          <w:b/>
          <w:bCs/>
          <w:lang w:val="hr-HR"/>
        </w:rPr>
        <w:t>.</w:t>
      </w:r>
    </w:p>
    <w:p w14:paraId="535067E3" w14:textId="77777777" w:rsidR="00421A1A" w:rsidRPr="003C35BD" w:rsidRDefault="00421A1A" w:rsidP="003C35BD">
      <w:pPr>
        <w:jc w:val="both"/>
        <w:rPr>
          <w:lang w:val="hr-HR"/>
        </w:rPr>
      </w:pPr>
    </w:p>
    <w:p w14:paraId="4EAE51FF" w14:textId="7BCBC9BD" w:rsidR="00421A1A" w:rsidRPr="003C35BD" w:rsidRDefault="00421A1A" w:rsidP="003C35BD">
      <w:pPr>
        <w:ind w:firstLine="708"/>
        <w:jc w:val="both"/>
        <w:rPr>
          <w:rFonts w:ascii="Minion Pro" w:hAnsi="Minion Pro"/>
          <w:color w:val="000000"/>
          <w:lang w:val="hr-HR"/>
        </w:rPr>
      </w:pPr>
      <w:r w:rsidRPr="003C35BD">
        <w:rPr>
          <w:rFonts w:ascii="Minion Pro" w:hAnsi="Minion Pro"/>
          <w:color w:val="000000"/>
          <w:lang w:val="hr-HR"/>
        </w:rPr>
        <w:t>Proračunski korisnici – ustanove i osnovne škole obvezni su Upravnom odjelu za financije dostaviti polugodišnji financijski izvještaj u roku od 10 dana po isteku izvještajnog razdoblja te godišnji financijski izvještaj do 31. siječnja tekuće godine za prethodnu godinu.</w:t>
      </w:r>
    </w:p>
    <w:p w14:paraId="54432B6D" w14:textId="77777777" w:rsidR="003F26C6" w:rsidRPr="004A1DB1" w:rsidRDefault="003F26C6" w:rsidP="003C35BD">
      <w:pPr>
        <w:jc w:val="both"/>
        <w:rPr>
          <w:rFonts w:ascii="Minion Pro" w:hAnsi="Minion Pro"/>
          <w:color w:val="000000"/>
          <w:lang w:val="hr-HR"/>
        </w:rPr>
      </w:pPr>
    </w:p>
    <w:p w14:paraId="1AB7F1A6" w14:textId="2FE5CAEB" w:rsidR="00421A1A" w:rsidRPr="003C35BD" w:rsidRDefault="00421A1A" w:rsidP="003C35BD">
      <w:pPr>
        <w:numPr>
          <w:ilvl w:val="0"/>
          <w:numId w:val="6"/>
        </w:numPr>
        <w:ind w:left="709" w:hanging="349"/>
        <w:jc w:val="both"/>
        <w:rPr>
          <w:b/>
          <w:bCs/>
          <w:lang w:val="hr-HR"/>
        </w:rPr>
      </w:pPr>
      <w:r w:rsidRPr="003C35BD">
        <w:rPr>
          <w:b/>
          <w:bCs/>
          <w:lang w:val="hr-HR"/>
        </w:rPr>
        <w:t>URAVNOTEŽENJE PRORAČUNA I PRERASPODJELA SREDSTAVA PRORAČUNA</w:t>
      </w:r>
    </w:p>
    <w:p w14:paraId="1DA664D4" w14:textId="77777777" w:rsidR="003F26C6" w:rsidRPr="003C35BD" w:rsidRDefault="003F26C6" w:rsidP="003C35BD">
      <w:pPr>
        <w:ind w:left="1080"/>
        <w:jc w:val="both"/>
        <w:rPr>
          <w:b/>
          <w:bCs/>
          <w:lang w:val="hr-HR"/>
        </w:rPr>
      </w:pPr>
    </w:p>
    <w:p w14:paraId="1DBE202F" w14:textId="77777777" w:rsidR="00421A1A" w:rsidRPr="003C35BD" w:rsidRDefault="00421A1A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 xml:space="preserve">Članak </w:t>
      </w:r>
      <w:r w:rsidR="007F046A" w:rsidRPr="003C35BD">
        <w:rPr>
          <w:b/>
          <w:bCs/>
          <w:lang w:val="hr-HR"/>
        </w:rPr>
        <w:t>3</w:t>
      </w:r>
      <w:r w:rsidR="00FC5B54" w:rsidRPr="003C35BD">
        <w:rPr>
          <w:b/>
          <w:bCs/>
          <w:lang w:val="hr-HR"/>
        </w:rPr>
        <w:t>4</w:t>
      </w:r>
      <w:r w:rsidRPr="003C35BD">
        <w:rPr>
          <w:b/>
          <w:bCs/>
          <w:lang w:val="hr-HR"/>
        </w:rPr>
        <w:t>.</w:t>
      </w:r>
    </w:p>
    <w:p w14:paraId="21E56B5D" w14:textId="77777777" w:rsidR="00421A1A" w:rsidRPr="003C35BD" w:rsidRDefault="00421A1A" w:rsidP="003C35BD">
      <w:pPr>
        <w:jc w:val="both"/>
        <w:rPr>
          <w:lang w:val="hr-HR"/>
        </w:rPr>
      </w:pPr>
      <w:r w:rsidRPr="003C35BD">
        <w:rPr>
          <w:lang w:val="hr-HR"/>
        </w:rPr>
        <w:tab/>
      </w:r>
    </w:p>
    <w:p w14:paraId="7954A2C7" w14:textId="77777777" w:rsidR="00421A1A" w:rsidRPr="003C35BD" w:rsidRDefault="00421A1A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  Ukoliko se u tijeku proračunske godine zbog novih obveza za Proračun povećaju rashodi ili izdaci, odnosno smanje prihodi i primici Proračuna, Gradonačelnik može, na prijedlog Upravnog odjela za financije, obustaviti izvršavanje Proračuna za pojedine rashode ili izdatke, odnosno donijeti mjere privremene obustave izvršavanja Proračuna najduže </w:t>
      </w:r>
      <w:r w:rsidR="00FB0E6A" w:rsidRPr="003C35BD">
        <w:rPr>
          <w:lang w:val="hr-HR"/>
        </w:rPr>
        <w:t>60</w:t>
      </w:r>
      <w:r w:rsidRPr="003C35BD">
        <w:rPr>
          <w:lang w:val="hr-HR"/>
        </w:rPr>
        <w:t xml:space="preserve"> dana.</w:t>
      </w:r>
    </w:p>
    <w:p w14:paraId="3EF59DE2" w14:textId="5215CA57" w:rsidR="00421A1A" w:rsidRPr="003C35BD" w:rsidRDefault="00421A1A" w:rsidP="003C35BD">
      <w:pPr>
        <w:jc w:val="both"/>
        <w:rPr>
          <w:lang w:val="hr-HR"/>
        </w:rPr>
      </w:pPr>
      <w:r w:rsidRPr="003C35BD">
        <w:rPr>
          <w:lang w:val="hr-HR"/>
        </w:rPr>
        <w:lastRenderedPageBreak/>
        <w:tab/>
        <w:t>Ako se za vrijeme provođenja mjera privremene obustave izvršenja Proračun ne može uravnotežiti, Gradonačelnik mora najkasnije u roku od 15 dana prije isteka roka za privremenu obustavu izvršenja Proračuna</w:t>
      </w:r>
      <w:r w:rsidR="00F71F10" w:rsidRPr="003C35BD">
        <w:rPr>
          <w:lang w:val="hr-HR"/>
        </w:rPr>
        <w:t xml:space="preserve"> te</w:t>
      </w:r>
      <w:r w:rsidRPr="003C35BD">
        <w:rPr>
          <w:lang w:val="hr-HR"/>
        </w:rPr>
        <w:t xml:space="preserve"> predložiti izmjene i dopune Proračuna.</w:t>
      </w:r>
    </w:p>
    <w:p w14:paraId="29004D3D" w14:textId="77777777" w:rsidR="00F71F10" w:rsidRPr="003C35BD" w:rsidRDefault="00F71F10" w:rsidP="003C35BD">
      <w:pPr>
        <w:jc w:val="both"/>
        <w:rPr>
          <w:lang w:val="hr-HR"/>
        </w:rPr>
      </w:pPr>
    </w:p>
    <w:p w14:paraId="6FB6CF06" w14:textId="77777777" w:rsidR="00421A1A" w:rsidRPr="003C35BD" w:rsidRDefault="00421A1A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 xml:space="preserve">Članak </w:t>
      </w:r>
      <w:r w:rsidR="007F046A" w:rsidRPr="003C35BD">
        <w:rPr>
          <w:b/>
          <w:bCs/>
          <w:lang w:val="hr-HR"/>
        </w:rPr>
        <w:t>3</w:t>
      </w:r>
      <w:r w:rsidR="00FC5B54" w:rsidRPr="003C35BD">
        <w:rPr>
          <w:b/>
          <w:bCs/>
          <w:lang w:val="hr-HR"/>
        </w:rPr>
        <w:t>5</w:t>
      </w:r>
      <w:r w:rsidRPr="003C35BD">
        <w:rPr>
          <w:b/>
          <w:bCs/>
          <w:lang w:val="hr-HR"/>
        </w:rPr>
        <w:t>.</w:t>
      </w:r>
    </w:p>
    <w:p w14:paraId="58C4BE17" w14:textId="77777777" w:rsidR="003974DF" w:rsidRPr="003C35BD" w:rsidRDefault="003974DF" w:rsidP="003C35BD">
      <w:pPr>
        <w:jc w:val="center"/>
        <w:rPr>
          <w:b/>
          <w:bCs/>
          <w:lang w:val="hr-HR"/>
        </w:rPr>
      </w:pPr>
    </w:p>
    <w:p w14:paraId="0EF04662" w14:textId="77777777" w:rsidR="003974DF" w:rsidRPr="003C35BD" w:rsidRDefault="003974DF" w:rsidP="003C35BD">
      <w:pPr>
        <w:jc w:val="both"/>
        <w:rPr>
          <w:b/>
          <w:bCs/>
          <w:lang w:val="hr-HR"/>
        </w:rPr>
      </w:pPr>
    </w:p>
    <w:p w14:paraId="05CED2A0" w14:textId="77777777" w:rsidR="008D4B42" w:rsidRPr="003C35BD" w:rsidRDefault="003974DF" w:rsidP="003C35BD">
      <w:pPr>
        <w:overflowPunct/>
        <w:ind w:firstLine="720"/>
        <w:jc w:val="both"/>
        <w:textAlignment w:val="auto"/>
        <w:rPr>
          <w:lang w:val="hr-HR"/>
        </w:rPr>
      </w:pPr>
      <w:r w:rsidRPr="003C35BD">
        <w:rPr>
          <w:lang w:val="hr-HR"/>
        </w:rPr>
        <w:t xml:space="preserve">Izmjenama i dopunama proračuna te financijskog plana proračunskog korisnika mijenja se isključivo usvojeni plan za tekuću proračunsku godinu. </w:t>
      </w:r>
    </w:p>
    <w:p w14:paraId="589A14B8" w14:textId="77777777" w:rsidR="008D4B42" w:rsidRPr="003C35BD" w:rsidRDefault="003974DF" w:rsidP="003C35BD">
      <w:pPr>
        <w:overflowPunct/>
        <w:ind w:firstLine="720"/>
        <w:jc w:val="both"/>
        <w:textAlignment w:val="auto"/>
        <w:rPr>
          <w:lang w:val="hr-HR"/>
        </w:rPr>
      </w:pPr>
      <w:r w:rsidRPr="003C35BD">
        <w:rPr>
          <w:lang w:val="hr-HR"/>
        </w:rPr>
        <w:t xml:space="preserve">Izmjenama i dopunama proračuna ne mogu se umanjiti rashodi i izdaci ispod razine izvršenja i preuzetih obveza po investicijskim projektima te preuzetih obveza iz ugovora koji zahtijevaju plaćanje u sljedećim godinama. </w:t>
      </w:r>
    </w:p>
    <w:p w14:paraId="2C3A6B5F" w14:textId="2F68B30F" w:rsidR="003974DF" w:rsidRPr="003C35BD" w:rsidRDefault="003974DF" w:rsidP="007140F5">
      <w:pPr>
        <w:overflowPunct/>
        <w:ind w:firstLine="720"/>
        <w:jc w:val="both"/>
        <w:textAlignment w:val="auto"/>
        <w:rPr>
          <w:lang w:val="hr-HR"/>
        </w:rPr>
      </w:pPr>
      <w:r w:rsidRPr="003C35BD">
        <w:rPr>
          <w:lang w:val="hr-HR"/>
        </w:rPr>
        <w:t>Ostvareni namjenski prihodi i primici i ostvareni vlastiti prihodi te rashodi i izdaci izvršeni iznad iznosa utvrđenih u proračunu, izmjenama i dopunama proračuna moraju se planirati minimalno na razini ostvarenih prihoda i primitaka, odnosno izvršenih rashoda i izdataka. Uz svake izmjene i dopune proračuna obvezno je izraditi obrazloženja izmjena i dopuna proračuna (općeg i posebnog dijela).</w:t>
      </w:r>
    </w:p>
    <w:p w14:paraId="006927F8" w14:textId="11A4C6C8" w:rsidR="008D4B42" w:rsidRPr="007140F5" w:rsidRDefault="00521539" w:rsidP="007140F5">
      <w:pPr>
        <w:overflowPunct/>
        <w:ind w:firstLine="720"/>
        <w:jc w:val="both"/>
        <w:textAlignment w:val="auto"/>
        <w:rPr>
          <w:lang w:val="hr-HR"/>
        </w:rPr>
      </w:pPr>
      <w:r w:rsidRPr="007140F5">
        <w:rPr>
          <w:lang w:val="hr-HR"/>
        </w:rPr>
        <w:t xml:space="preserve">Izmjene i dopune financijskog plana proračunskog korisnika vezane uz „fleksibilne“ izvore (vlastite i namjenske prihode i primitke) moguće je provesti </w:t>
      </w:r>
      <w:r w:rsidR="00F7397A">
        <w:rPr>
          <w:lang w:val="hr-HR"/>
        </w:rPr>
        <w:t xml:space="preserve">uz </w:t>
      </w:r>
      <w:r w:rsidRPr="007140F5">
        <w:rPr>
          <w:lang w:val="hr-HR"/>
        </w:rPr>
        <w:t xml:space="preserve">prethodno postupanje koje je uređeno </w:t>
      </w:r>
      <w:r w:rsidR="00C1722D" w:rsidRPr="007140F5">
        <w:rPr>
          <w:lang w:val="hr-HR"/>
        </w:rPr>
        <w:t>čl. 3. i 14. Odluke o izvršavanju proračuna Grada Šibenika za tekuću proračunsku godinu kao i u skladu sa aktima proračunskog korisnika</w:t>
      </w:r>
      <w:r w:rsidR="008D4B42" w:rsidRPr="007140F5">
        <w:rPr>
          <w:lang w:val="hr-HR"/>
        </w:rPr>
        <w:t xml:space="preserve">. </w:t>
      </w:r>
    </w:p>
    <w:p w14:paraId="4A31760E" w14:textId="77777777" w:rsidR="005B14A2" w:rsidRDefault="005B14A2" w:rsidP="005B14A2">
      <w:pPr>
        <w:jc w:val="both"/>
        <w:rPr>
          <w:rFonts w:ascii="CIDFont+F3" w:hAnsi="CIDFont+F3" w:cs="CIDFont+F3"/>
          <w:sz w:val="23"/>
          <w:szCs w:val="23"/>
          <w:lang w:val="hr-HR"/>
        </w:rPr>
      </w:pPr>
    </w:p>
    <w:p w14:paraId="4573C79B" w14:textId="5E4CFA76" w:rsidR="00421A1A" w:rsidRPr="003C35BD" w:rsidRDefault="00421A1A" w:rsidP="005B14A2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 xml:space="preserve">Članak </w:t>
      </w:r>
      <w:r w:rsidR="007F046A" w:rsidRPr="003C35BD">
        <w:rPr>
          <w:b/>
          <w:bCs/>
          <w:lang w:val="hr-HR"/>
        </w:rPr>
        <w:t>3</w:t>
      </w:r>
      <w:r w:rsidR="00FC5B54" w:rsidRPr="003C35BD">
        <w:rPr>
          <w:b/>
          <w:bCs/>
          <w:lang w:val="hr-HR"/>
        </w:rPr>
        <w:t>6</w:t>
      </w:r>
      <w:r w:rsidRPr="003C35BD">
        <w:rPr>
          <w:b/>
          <w:bCs/>
          <w:lang w:val="hr-HR"/>
        </w:rPr>
        <w:t>.</w:t>
      </w:r>
    </w:p>
    <w:p w14:paraId="05BD52F0" w14:textId="77777777" w:rsidR="00786CBF" w:rsidRPr="003C35BD" w:rsidRDefault="00786CBF" w:rsidP="003C35BD">
      <w:pPr>
        <w:jc w:val="both"/>
        <w:rPr>
          <w:color w:val="FF0000"/>
          <w:lang w:val="hr-HR"/>
        </w:rPr>
      </w:pPr>
    </w:p>
    <w:p w14:paraId="4B237B8E" w14:textId="77777777" w:rsidR="00786CBF" w:rsidRPr="003C35BD" w:rsidRDefault="00786CBF" w:rsidP="003C35BD">
      <w:pPr>
        <w:ind w:firstLine="709"/>
        <w:jc w:val="both"/>
        <w:rPr>
          <w:lang w:val="hr-HR"/>
        </w:rPr>
      </w:pPr>
      <w:r w:rsidRPr="003C35BD">
        <w:rPr>
          <w:lang w:val="hr-HR"/>
        </w:rPr>
        <w:t>Gradonačelnik može odobriti preraspodjelu sredstava u Proračunu unutar pojedinog razdjela i između pojedinih razdjela, i to unutar izvora financiranja opći prihodi i primici i unutar izvora financiranja namjenski primici, s tim da umanjenje pojedine stavke rashoda i izdataka na razini skupine ekonomske klasifikacije može biti najviše do 5%</w:t>
      </w:r>
      <w:r w:rsidR="00136ADE" w:rsidRPr="003C35BD">
        <w:rPr>
          <w:lang w:val="hr-HR"/>
        </w:rPr>
        <w:t>.</w:t>
      </w:r>
    </w:p>
    <w:p w14:paraId="2B47E389" w14:textId="77777777" w:rsidR="00786CBF" w:rsidRPr="003C35BD" w:rsidRDefault="00786CBF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 xml:space="preserve">Iznimno od odredbe stavka 1. ovoga članka, preraspodjela sredstava unutar izvora opći prihodi i primici može se izvršiti najviše do 15% sredstava utvrđenih na stavci rashoda i izdataka razine skupine ekonomske klasifikacije, ako se time osigurava povećanje sredstava učešća </w:t>
      </w:r>
      <w:r w:rsidR="00FC3EE9" w:rsidRPr="003C35BD">
        <w:rPr>
          <w:lang w:val="hr-HR"/>
        </w:rPr>
        <w:t xml:space="preserve">Grada </w:t>
      </w:r>
      <w:r w:rsidRPr="003C35BD">
        <w:rPr>
          <w:lang w:val="hr-HR"/>
        </w:rPr>
        <w:t xml:space="preserve">planiranih u Proračunu za financiranje projekata koji se sufinanciraju iz sredstava Europske unije po odobrenju Gradonačelnika. </w:t>
      </w:r>
    </w:p>
    <w:p w14:paraId="7FF0B64A" w14:textId="77777777" w:rsidR="00786CBF" w:rsidRPr="003C35BD" w:rsidRDefault="00786CBF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Iznimno od</w:t>
      </w:r>
      <w:r w:rsidR="0007765E" w:rsidRPr="003C35BD">
        <w:rPr>
          <w:lang w:val="hr-HR"/>
        </w:rPr>
        <w:t xml:space="preserve"> odredbe</w:t>
      </w:r>
      <w:r w:rsidRPr="003C35BD">
        <w:rPr>
          <w:lang w:val="hr-HR"/>
        </w:rPr>
        <w:t xml:space="preserve"> stavka 1. ovoga članka, sredstva učešća Grada planirana u Proračunu za financiranje projekata koji se sufinanciraju iz sredstava Europske unije iz izvora financiranja opći prihodi i primici te sredstva za financiranje projekata koja se refundiraju iz pomoći Europske unije mogu se preraspodjeljivati:</w:t>
      </w:r>
    </w:p>
    <w:p w14:paraId="508E2593" w14:textId="77777777" w:rsidR="00786CBF" w:rsidRPr="003C35BD" w:rsidRDefault="00786CBF" w:rsidP="003C35BD">
      <w:pPr>
        <w:pStyle w:val="Odlomakpopisa"/>
        <w:numPr>
          <w:ilvl w:val="0"/>
          <w:numId w:val="7"/>
        </w:numPr>
        <w:jc w:val="both"/>
      </w:pPr>
      <w:r w:rsidRPr="003C35BD">
        <w:t>bez ograničenja unutar istog razdjela organizacijske klasifikacije,</w:t>
      </w:r>
    </w:p>
    <w:p w14:paraId="7844596E" w14:textId="77777777" w:rsidR="00786CBF" w:rsidRPr="003C35BD" w:rsidRDefault="00786CBF" w:rsidP="003C35BD">
      <w:pPr>
        <w:pStyle w:val="Odlomakpopisa"/>
        <w:numPr>
          <w:ilvl w:val="0"/>
          <w:numId w:val="7"/>
        </w:numPr>
        <w:jc w:val="both"/>
      </w:pPr>
      <w:r w:rsidRPr="003C35BD">
        <w:t>najviše do 15% između projekata različitih razdjela organizacijske klasifikacije.</w:t>
      </w:r>
    </w:p>
    <w:p w14:paraId="7127D9C7" w14:textId="77777777" w:rsidR="00786CBF" w:rsidRPr="003C35BD" w:rsidRDefault="00786CBF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Iznimno od odredbe stavka 1. ovog članka, sredstva za otplatu glavnice i kamata duga i jamstava te negativne tečajne razlike i razlike zbog primjene valutne klauzule mogu se tijekom proračunske godine osiguravati preraspodjelom bez ograničenja.</w:t>
      </w:r>
    </w:p>
    <w:p w14:paraId="20DA9B36" w14:textId="77777777" w:rsidR="00786CBF" w:rsidRPr="003C35BD" w:rsidRDefault="00786CBF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 xml:space="preserve">Obrazloženi zahtjev </w:t>
      </w:r>
      <w:r w:rsidR="00AD4DF9" w:rsidRPr="003C35BD">
        <w:rPr>
          <w:lang w:val="hr-HR"/>
        </w:rPr>
        <w:t>za preraspodjelom sredstava</w:t>
      </w:r>
      <w:r w:rsidRPr="003C35BD">
        <w:rPr>
          <w:lang w:val="hr-HR"/>
        </w:rPr>
        <w:t xml:space="preserve"> dostavlja se Gradonačelniku putem Upravnog odjela za financije i mora sadržavati odgovarajuću dokumentaciju kojom se dokazuje opravdanost razloga za dodatnim sredstvima na proračunskoj stavci koja se povećava, odnosno opravdanost razloga za smanjenje sredstava na proračunskim stavkama.</w:t>
      </w:r>
    </w:p>
    <w:p w14:paraId="7D811A17" w14:textId="77777777" w:rsidR="00786CBF" w:rsidRPr="003C35BD" w:rsidRDefault="00786CBF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 Proračunska sredstva ne mogu se preraspodijeliti između Računa prihoda i rashoda i Računa financiranja.</w:t>
      </w:r>
    </w:p>
    <w:p w14:paraId="5CD2DC64" w14:textId="77777777" w:rsidR="00786CBF" w:rsidRPr="003C35BD" w:rsidRDefault="00786CBF" w:rsidP="003C35BD">
      <w:pPr>
        <w:jc w:val="both"/>
        <w:rPr>
          <w:lang w:val="hr-HR"/>
        </w:rPr>
      </w:pPr>
      <w:r w:rsidRPr="003C35BD">
        <w:rPr>
          <w:lang w:val="hr-HR"/>
        </w:rPr>
        <w:tab/>
        <w:t xml:space="preserve"> </w:t>
      </w:r>
      <w:r w:rsidR="00AD4DF9" w:rsidRPr="003C35BD">
        <w:rPr>
          <w:lang w:val="hr-HR"/>
        </w:rPr>
        <w:t xml:space="preserve">O izvršenim </w:t>
      </w:r>
      <w:r w:rsidRPr="003C35BD">
        <w:rPr>
          <w:lang w:val="hr-HR"/>
        </w:rPr>
        <w:t xml:space="preserve">preraspodjelama </w:t>
      </w:r>
      <w:r w:rsidR="00AD4DF9" w:rsidRPr="003C35BD">
        <w:rPr>
          <w:lang w:val="hr-HR"/>
        </w:rPr>
        <w:t xml:space="preserve">Gradonačelnik </w:t>
      </w:r>
      <w:r w:rsidRPr="003C35BD">
        <w:rPr>
          <w:lang w:val="hr-HR"/>
        </w:rPr>
        <w:t xml:space="preserve">izvještava Gradsko vijeće </w:t>
      </w:r>
      <w:r w:rsidR="00AD4DF9" w:rsidRPr="003C35BD">
        <w:rPr>
          <w:lang w:val="hr-HR"/>
        </w:rPr>
        <w:t xml:space="preserve">prilikom podnošenja </w:t>
      </w:r>
      <w:r w:rsidRPr="003C35BD">
        <w:rPr>
          <w:lang w:val="hr-HR"/>
        </w:rPr>
        <w:t xml:space="preserve"> polugodišnje</w:t>
      </w:r>
      <w:r w:rsidR="00AD4DF9" w:rsidRPr="003C35BD">
        <w:rPr>
          <w:lang w:val="hr-HR"/>
        </w:rPr>
        <w:t>g</w:t>
      </w:r>
      <w:r w:rsidRPr="003C35BD">
        <w:rPr>
          <w:lang w:val="hr-HR"/>
        </w:rPr>
        <w:t xml:space="preserve"> i godišnje</w:t>
      </w:r>
      <w:r w:rsidR="00AD4DF9" w:rsidRPr="003C35BD">
        <w:rPr>
          <w:lang w:val="hr-HR"/>
        </w:rPr>
        <w:t>g</w:t>
      </w:r>
      <w:r w:rsidRPr="003C35BD">
        <w:rPr>
          <w:lang w:val="hr-HR"/>
        </w:rPr>
        <w:t xml:space="preserve"> izvještaj</w:t>
      </w:r>
      <w:r w:rsidR="00AD4DF9" w:rsidRPr="003C35BD">
        <w:rPr>
          <w:lang w:val="hr-HR"/>
        </w:rPr>
        <w:t>a</w:t>
      </w:r>
      <w:r w:rsidRPr="003C35BD">
        <w:rPr>
          <w:lang w:val="hr-HR"/>
        </w:rPr>
        <w:t xml:space="preserve"> o izvršenju </w:t>
      </w:r>
      <w:r w:rsidR="00AD4DF9" w:rsidRPr="003C35BD">
        <w:rPr>
          <w:lang w:val="hr-HR"/>
        </w:rPr>
        <w:t>P</w:t>
      </w:r>
      <w:r w:rsidRPr="003C35BD">
        <w:rPr>
          <w:lang w:val="hr-HR"/>
        </w:rPr>
        <w:t>roračuna.</w:t>
      </w:r>
    </w:p>
    <w:p w14:paraId="205DC1DF" w14:textId="6D7DB081" w:rsidR="00786CBF" w:rsidRPr="003C35BD" w:rsidRDefault="00786CBF" w:rsidP="003C35BD">
      <w:pPr>
        <w:jc w:val="both"/>
        <w:rPr>
          <w:lang w:val="hr-HR"/>
        </w:rPr>
      </w:pPr>
      <w:r w:rsidRPr="003C35BD">
        <w:rPr>
          <w:lang w:val="hr-HR"/>
        </w:rPr>
        <w:lastRenderedPageBreak/>
        <w:t xml:space="preserve">            Aktivnosti i projekti za koje su sredstva osigurana u proračunu 202</w:t>
      </w:r>
      <w:r w:rsidR="005B3AE2" w:rsidRPr="003C35BD">
        <w:rPr>
          <w:lang w:val="hr-HR"/>
        </w:rPr>
        <w:t>3</w:t>
      </w:r>
      <w:r w:rsidRPr="003C35BD">
        <w:rPr>
          <w:lang w:val="hr-HR"/>
        </w:rPr>
        <w:t>. godine, a nisu izvršeni do visine utvrđene proračunom i financijskim planom proračunskog korisnika, mogu se u toj visini izvršavati u 202</w:t>
      </w:r>
      <w:r w:rsidR="00E15FBE" w:rsidRPr="003C35BD">
        <w:rPr>
          <w:lang w:val="hr-HR"/>
        </w:rPr>
        <w:t>4</w:t>
      </w:r>
      <w:r w:rsidRPr="003C35BD">
        <w:rPr>
          <w:lang w:val="hr-HR"/>
        </w:rPr>
        <w:t>. godini uz suglasnost Upravnog odjela za financije.</w:t>
      </w:r>
    </w:p>
    <w:p w14:paraId="555A1095" w14:textId="77777777" w:rsidR="008964A4" w:rsidRPr="003C35BD" w:rsidRDefault="008964A4" w:rsidP="003C35BD">
      <w:pPr>
        <w:jc w:val="center"/>
        <w:rPr>
          <w:b/>
          <w:bCs/>
          <w:lang w:val="hr-HR"/>
        </w:rPr>
      </w:pPr>
    </w:p>
    <w:p w14:paraId="73C71812" w14:textId="77777777" w:rsidR="00786CBF" w:rsidRPr="003C35BD" w:rsidRDefault="00981581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>Članak 37.</w:t>
      </w:r>
    </w:p>
    <w:p w14:paraId="37F35DA1" w14:textId="77777777" w:rsidR="00786CBF" w:rsidRPr="003C35BD" w:rsidRDefault="00786CBF" w:rsidP="003C35BD">
      <w:pPr>
        <w:jc w:val="both"/>
        <w:rPr>
          <w:lang w:val="hr-HR"/>
        </w:rPr>
      </w:pPr>
    </w:p>
    <w:p w14:paraId="0E5BC355" w14:textId="77777777" w:rsidR="00981581" w:rsidRPr="003C35BD" w:rsidRDefault="00981581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U slučaju nastupa posebnih okolnosti tijekom izvršavanja Proračuna Gradonačelnik može donositi odluke kojima se osiguravaju sredstva za financiranje mjera i aktivnosti vezanih za te posebne okolnosti, uključujući i odluke o preraspodjelama bez ograničenja, odnosno u postotku većem od propisanog Zakonom o proračunu.</w:t>
      </w:r>
    </w:p>
    <w:p w14:paraId="71613F2F" w14:textId="77777777" w:rsidR="00981581" w:rsidRPr="003C35BD" w:rsidRDefault="00981581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Posebne okolnosti iz stavka 1. ovoga članka podrazumijevaju događaj ili određeno stanje koje se nije moglo predvidjeti i na koje se nije moglo utjecati, a koje ugrožava život i zdravlje građana, imovinu veće vrijednosti, znatno narušava okoliš, narušava gospodarsku aktivnost ili uzrokuje znatnu gospodarsku štetu.</w:t>
      </w:r>
    </w:p>
    <w:p w14:paraId="3AC1EDD4" w14:textId="77777777" w:rsidR="00981581" w:rsidRPr="003C35BD" w:rsidRDefault="00981581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Nastup posebnih okolnosti iz stavka 1. ovoga članka utvrđuje Gradsko vijeće posebnom odlukom u kojoj određuje i rok trajanja odluke o nastupu posebnih okolnosti.</w:t>
      </w:r>
    </w:p>
    <w:p w14:paraId="3CCDAC51" w14:textId="77777777" w:rsidR="00786CBF" w:rsidRPr="003C35BD" w:rsidRDefault="00981581" w:rsidP="003C35BD">
      <w:pPr>
        <w:ind w:firstLine="720"/>
        <w:jc w:val="both"/>
        <w:rPr>
          <w:lang w:val="hr-HR"/>
        </w:rPr>
      </w:pPr>
      <w:r w:rsidRPr="003C35BD">
        <w:rPr>
          <w:lang w:val="hr-HR"/>
        </w:rPr>
        <w:t>Gradonačelnik je dužan izvještavati Gradsko vijeće o svim odlukama koje se donose u skladu sa stavkom 1. ovoga članka te o njihovoj primjeni.</w:t>
      </w:r>
    </w:p>
    <w:p w14:paraId="111FE3AA" w14:textId="77777777" w:rsidR="004C2DF4" w:rsidRPr="003C35BD" w:rsidRDefault="004C2DF4" w:rsidP="003C35BD">
      <w:pPr>
        <w:jc w:val="both"/>
        <w:rPr>
          <w:lang w:val="hr-HR"/>
        </w:rPr>
      </w:pPr>
    </w:p>
    <w:p w14:paraId="0F6DABA8" w14:textId="19BDE053" w:rsidR="00931F93" w:rsidRPr="003C35BD" w:rsidRDefault="004C2DF4" w:rsidP="003C35BD">
      <w:pPr>
        <w:pStyle w:val="Odlomakpopisa"/>
        <w:numPr>
          <w:ilvl w:val="0"/>
          <w:numId w:val="6"/>
        </w:numPr>
        <w:jc w:val="both"/>
        <w:rPr>
          <w:b/>
          <w:bCs/>
        </w:rPr>
      </w:pPr>
      <w:r w:rsidRPr="003C35BD">
        <w:rPr>
          <w:b/>
          <w:bCs/>
        </w:rPr>
        <w:t>ZAVRŠNA ODREDBA</w:t>
      </w:r>
    </w:p>
    <w:p w14:paraId="23AC080F" w14:textId="77777777" w:rsidR="008964A4" w:rsidRPr="003C35BD" w:rsidRDefault="008964A4" w:rsidP="003C35BD">
      <w:pPr>
        <w:pStyle w:val="Odlomakpopisa"/>
        <w:ind w:left="1080"/>
        <w:jc w:val="both"/>
        <w:rPr>
          <w:b/>
          <w:bCs/>
        </w:rPr>
      </w:pPr>
    </w:p>
    <w:p w14:paraId="7D5EF6A9" w14:textId="77777777" w:rsidR="006C5D90" w:rsidRPr="003C35BD" w:rsidRDefault="00895B80" w:rsidP="003C35BD">
      <w:pPr>
        <w:jc w:val="center"/>
        <w:rPr>
          <w:b/>
          <w:bCs/>
          <w:lang w:val="hr-HR"/>
        </w:rPr>
      </w:pPr>
      <w:r w:rsidRPr="003C35BD">
        <w:rPr>
          <w:b/>
          <w:bCs/>
          <w:lang w:val="hr-HR"/>
        </w:rPr>
        <w:t xml:space="preserve">Članak </w:t>
      </w:r>
      <w:r w:rsidR="00421A1A" w:rsidRPr="003C35BD">
        <w:rPr>
          <w:b/>
          <w:bCs/>
          <w:lang w:val="hr-HR"/>
        </w:rPr>
        <w:t>3</w:t>
      </w:r>
      <w:r w:rsidR="00910285" w:rsidRPr="003C35BD">
        <w:rPr>
          <w:b/>
          <w:bCs/>
          <w:lang w:val="hr-HR"/>
        </w:rPr>
        <w:t>8</w:t>
      </w:r>
      <w:r w:rsidR="006C5D90" w:rsidRPr="003C35BD">
        <w:rPr>
          <w:b/>
          <w:bCs/>
          <w:lang w:val="hr-HR"/>
        </w:rPr>
        <w:t>.</w:t>
      </w:r>
    </w:p>
    <w:p w14:paraId="3F9754D9" w14:textId="40C98308" w:rsidR="00B979B2" w:rsidRDefault="00B979B2" w:rsidP="003C35BD">
      <w:pPr>
        <w:jc w:val="both"/>
        <w:rPr>
          <w:lang w:val="hr-HR"/>
        </w:rPr>
      </w:pPr>
    </w:p>
    <w:p w14:paraId="42A17DB3" w14:textId="77777777" w:rsidR="004A1DB1" w:rsidRPr="004A1DB1" w:rsidRDefault="004A1DB1" w:rsidP="004A1DB1">
      <w:pPr>
        <w:ind w:firstLine="720"/>
        <w:jc w:val="both"/>
        <w:rPr>
          <w:lang w:val="hr-HR"/>
        </w:rPr>
      </w:pPr>
      <w:r w:rsidRPr="004A1DB1">
        <w:rPr>
          <w:lang w:val="hr-HR"/>
        </w:rPr>
        <w:t>Ova Odluka objavit će se u "Službenom glasniku Grada Šibenika", a stupa na snagu 1. siječnja 2024. godine.</w:t>
      </w:r>
    </w:p>
    <w:p w14:paraId="54A3381C" w14:textId="77777777" w:rsidR="004A1DB1" w:rsidRDefault="004A1DB1" w:rsidP="004A1DB1">
      <w:pPr>
        <w:ind w:firstLine="720"/>
        <w:jc w:val="both"/>
        <w:rPr>
          <w:lang w:val="hr-HR"/>
        </w:rPr>
      </w:pPr>
    </w:p>
    <w:p w14:paraId="36C75EC5" w14:textId="77777777" w:rsidR="004A1DB1" w:rsidRPr="003C35BD" w:rsidRDefault="004A1DB1" w:rsidP="003C35BD">
      <w:pPr>
        <w:jc w:val="both"/>
        <w:rPr>
          <w:lang w:val="hr-HR"/>
        </w:rPr>
      </w:pPr>
    </w:p>
    <w:p w14:paraId="2B9ED137" w14:textId="77777777" w:rsidR="00BD7C64" w:rsidRPr="003C35BD" w:rsidRDefault="00BD7C64" w:rsidP="003C35BD">
      <w:pPr>
        <w:jc w:val="both"/>
        <w:rPr>
          <w:lang w:val="hr-HR"/>
        </w:rPr>
      </w:pPr>
    </w:p>
    <w:p w14:paraId="06CCF04B" w14:textId="7E0666FA" w:rsidR="005B0909" w:rsidRPr="003C35BD" w:rsidRDefault="006A5F4B" w:rsidP="003C35BD">
      <w:pPr>
        <w:jc w:val="both"/>
        <w:rPr>
          <w:color w:val="FF0000"/>
          <w:lang w:val="hr-HR"/>
        </w:rPr>
      </w:pPr>
      <w:r w:rsidRPr="003C35BD">
        <w:rPr>
          <w:lang w:val="hr-HR"/>
        </w:rPr>
        <w:t>KLASA</w:t>
      </w:r>
      <w:r w:rsidR="005C7AA3" w:rsidRPr="003C35BD">
        <w:rPr>
          <w:lang w:val="hr-HR"/>
        </w:rPr>
        <w:t>: 400-0</w:t>
      </w:r>
      <w:r w:rsidR="00910285" w:rsidRPr="003C35BD">
        <w:rPr>
          <w:lang w:val="hr-HR"/>
        </w:rPr>
        <w:t>1</w:t>
      </w:r>
      <w:r w:rsidR="005C7AA3" w:rsidRPr="003C35BD">
        <w:rPr>
          <w:lang w:val="hr-HR"/>
        </w:rPr>
        <w:t>/</w:t>
      </w:r>
      <w:r w:rsidR="007C6ADB" w:rsidRPr="003C35BD">
        <w:rPr>
          <w:lang w:val="hr-HR"/>
        </w:rPr>
        <w:t>2</w:t>
      </w:r>
      <w:r w:rsidR="00272E6D" w:rsidRPr="003C35BD">
        <w:rPr>
          <w:lang w:val="hr-HR"/>
        </w:rPr>
        <w:t>3</w:t>
      </w:r>
      <w:r w:rsidR="00265960" w:rsidRPr="003C35BD">
        <w:rPr>
          <w:lang w:val="hr-HR"/>
        </w:rPr>
        <w:t>-01/</w:t>
      </w:r>
      <w:r w:rsidR="00272E6D" w:rsidRPr="003C35BD">
        <w:rPr>
          <w:lang w:val="hr-HR"/>
        </w:rPr>
        <w:t>1</w:t>
      </w:r>
      <w:r w:rsidR="00910285" w:rsidRPr="003C35BD">
        <w:rPr>
          <w:lang w:val="hr-HR"/>
        </w:rPr>
        <w:t>7</w:t>
      </w:r>
    </w:p>
    <w:p w14:paraId="7F2B2165" w14:textId="3C742105" w:rsidR="005B0909" w:rsidRPr="003C35BD" w:rsidRDefault="00533C3B" w:rsidP="003C35BD">
      <w:pPr>
        <w:jc w:val="both"/>
        <w:rPr>
          <w:lang w:val="hr-HR"/>
        </w:rPr>
      </w:pPr>
      <w:r w:rsidRPr="003C35BD">
        <w:rPr>
          <w:lang w:val="hr-HR"/>
        </w:rPr>
        <w:t>U</w:t>
      </w:r>
      <w:r w:rsidR="006A5F4B" w:rsidRPr="003C35BD">
        <w:rPr>
          <w:lang w:val="hr-HR"/>
        </w:rPr>
        <w:t>RBROJ</w:t>
      </w:r>
      <w:r w:rsidR="000D603C" w:rsidRPr="003C35BD">
        <w:rPr>
          <w:lang w:val="hr-HR"/>
        </w:rPr>
        <w:t xml:space="preserve">: </w:t>
      </w:r>
      <w:r w:rsidR="005C7AA3" w:rsidRPr="003C35BD">
        <w:rPr>
          <w:lang w:val="hr-HR"/>
        </w:rPr>
        <w:t>2182</w:t>
      </w:r>
      <w:r w:rsidR="00910285" w:rsidRPr="003C35BD">
        <w:rPr>
          <w:lang w:val="hr-HR"/>
        </w:rPr>
        <w:t>-</w:t>
      </w:r>
      <w:r w:rsidR="005C7AA3" w:rsidRPr="003C35BD">
        <w:rPr>
          <w:lang w:val="hr-HR"/>
        </w:rPr>
        <w:t>1-06</w:t>
      </w:r>
      <w:r w:rsidR="00265960" w:rsidRPr="003C35BD">
        <w:rPr>
          <w:lang w:val="hr-HR"/>
        </w:rPr>
        <w:t>-</w:t>
      </w:r>
      <w:r w:rsidR="007C6ADB" w:rsidRPr="003C35BD">
        <w:rPr>
          <w:lang w:val="hr-HR"/>
        </w:rPr>
        <w:t>2</w:t>
      </w:r>
      <w:r w:rsidR="00272E6D" w:rsidRPr="003C35BD">
        <w:rPr>
          <w:lang w:val="hr-HR"/>
        </w:rPr>
        <w:t>3</w:t>
      </w:r>
      <w:r w:rsidR="00C36EB5" w:rsidRPr="003C35BD">
        <w:rPr>
          <w:lang w:val="hr-HR"/>
        </w:rPr>
        <w:t>-</w:t>
      </w:r>
      <w:r w:rsidR="00FB4722">
        <w:rPr>
          <w:lang w:val="hr-HR"/>
        </w:rPr>
        <w:t>3</w:t>
      </w:r>
    </w:p>
    <w:p w14:paraId="34AD09B7" w14:textId="627F21C9" w:rsidR="00621FB4" w:rsidRPr="003C35BD" w:rsidRDefault="00C36EB5" w:rsidP="003C35BD">
      <w:pPr>
        <w:jc w:val="both"/>
        <w:rPr>
          <w:color w:val="FF0000"/>
          <w:lang w:val="hr-HR"/>
        </w:rPr>
      </w:pPr>
      <w:r w:rsidRPr="003C35BD">
        <w:rPr>
          <w:lang w:val="hr-HR"/>
        </w:rPr>
        <w:t>Šibenik,</w:t>
      </w:r>
      <w:r w:rsidR="00A365A0" w:rsidRPr="003C35BD">
        <w:rPr>
          <w:lang w:val="hr-HR"/>
        </w:rPr>
        <w:t xml:space="preserve">  </w:t>
      </w:r>
      <w:r w:rsidR="00FB4722">
        <w:rPr>
          <w:lang w:val="hr-HR"/>
        </w:rPr>
        <w:t>14</w:t>
      </w:r>
      <w:r w:rsidR="00A365A0" w:rsidRPr="003C35BD">
        <w:rPr>
          <w:lang w:val="hr-HR"/>
        </w:rPr>
        <w:t xml:space="preserve">. prosinca </w:t>
      </w:r>
      <w:r w:rsidR="00895B80" w:rsidRPr="003C35BD">
        <w:rPr>
          <w:lang w:val="hr-HR"/>
        </w:rPr>
        <w:t>20</w:t>
      </w:r>
      <w:r w:rsidR="00D51A1C" w:rsidRPr="003C35BD">
        <w:rPr>
          <w:lang w:val="hr-HR"/>
        </w:rPr>
        <w:t>2</w:t>
      </w:r>
      <w:r w:rsidR="00B906AF" w:rsidRPr="003C35BD">
        <w:rPr>
          <w:lang w:val="hr-HR"/>
        </w:rPr>
        <w:t>3</w:t>
      </w:r>
      <w:r w:rsidR="006A46DC" w:rsidRPr="003C35BD">
        <w:rPr>
          <w:color w:val="FF0000"/>
          <w:lang w:val="hr-HR"/>
        </w:rPr>
        <w:t>.</w:t>
      </w:r>
      <w:r w:rsidR="006C5D90" w:rsidRPr="003C35BD">
        <w:rPr>
          <w:color w:val="FF0000"/>
          <w:lang w:val="hr-HR"/>
        </w:rPr>
        <w:t xml:space="preserve">            </w:t>
      </w:r>
    </w:p>
    <w:p w14:paraId="6D5A8C37" w14:textId="77777777" w:rsidR="00C34C83" w:rsidRPr="003C35BD" w:rsidRDefault="00C34C83" w:rsidP="003C35BD">
      <w:pPr>
        <w:jc w:val="both"/>
        <w:rPr>
          <w:color w:val="FF0000"/>
          <w:lang w:val="hr-HR"/>
        </w:rPr>
      </w:pPr>
    </w:p>
    <w:p w14:paraId="6CDF8C0B" w14:textId="77777777" w:rsidR="00FB4722" w:rsidRDefault="00FB4722" w:rsidP="00FB4722">
      <w:pPr>
        <w:rPr>
          <w:lang w:val="hr-HR"/>
        </w:rPr>
      </w:pPr>
    </w:p>
    <w:p w14:paraId="42427118" w14:textId="567F4DFB" w:rsidR="006C5D90" w:rsidRPr="003C35BD" w:rsidRDefault="006C5D90" w:rsidP="00FB4722">
      <w:pPr>
        <w:jc w:val="center"/>
        <w:rPr>
          <w:lang w:val="hr-HR"/>
        </w:rPr>
      </w:pPr>
      <w:r w:rsidRPr="003C35BD">
        <w:rPr>
          <w:lang w:val="hr-HR"/>
        </w:rPr>
        <w:t>GRADSKO VIJEĆE GRADA ŠIBENIKA</w:t>
      </w:r>
    </w:p>
    <w:p w14:paraId="09F98661" w14:textId="77777777" w:rsidR="00A56E67" w:rsidRPr="003C35BD" w:rsidRDefault="00A56E67" w:rsidP="003C35BD">
      <w:pPr>
        <w:jc w:val="both"/>
        <w:rPr>
          <w:lang w:val="hr-HR"/>
        </w:rPr>
      </w:pPr>
    </w:p>
    <w:p w14:paraId="44A4F6DA" w14:textId="79424C72" w:rsidR="004F2A1F" w:rsidRPr="003C35BD" w:rsidRDefault="008964A4" w:rsidP="003C35BD">
      <w:pPr>
        <w:jc w:val="both"/>
        <w:rPr>
          <w:lang w:val="hr-HR"/>
        </w:rPr>
      </w:pPr>
      <w:r w:rsidRPr="003C35BD">
        <w:rPr>
          <w:lang w:val="hr-HR"/>
        </w:rPr>
        <w:t xml:space="preserve">                                                                                                 </w:t>
      </w:r>
      <w:r w:rsidR="004F2A1F" w:rsidRPr="003C35BD">
        <w:rPr>
          <w:lang w:val="hr-HR"/>
        </w:rPr>
        <w:t>PREDSJEDNIK</w:t>
      </w:r>
    </w:p>
    <w:p w14:paraId="079EEB35" w14:textId="2DF4D1A5" w:rsidR="005A7541" w:rsidRPr="003C35BD" w:rsidRDefault="002736C1" w:rsidP="002736C1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</w:t>
      </w:r>
      <w:r w:rsidR="004F2A1F" w:rsidRPr="003C35BD">
        <w:rPr>
          <w:lang w:val="hr-HR"/>
        </w:rPr>
        <w:t>dr. sc. Dragan Zlatović</w:t>
      </w:r>
      <w:r w:rsidR="00FB4722">
        <w:rPr>
          <w:lang w:val="hr-HR"/>
        </w:rPr>
        <w:t>,v.r.</w:t>
      </w:r>
    </w:p>
    <w:p w14:paraId="76B1F3D8" w14:textId="77777777" w:rsidR="006C5D90" w:rsidRDefault="006C5D90" w:rsidP="003C35BD">
      <w:pPr>
        <w:jc w:val="both"/>
        <w:rPr>
          <w:lang w:val="hr-HR"/>
        </w:rPr>
      </w:pPr>
    </w:p>
    <w:p w14:paraId="23E48A06" w14:textId="77777777" w:rsidR="00FC5B54" w:rsidRDefault="00FC5B54" w:rsidP="003C35BD">
      <w:pPr>
        <w:jc w:val="both"/>
        <w:rPr>
          <w:lang w:val="hr-HR"/>
        </w:rPr>
      </w:pPr>
    </w:p>
    <w:p w14:paraId="118FD908" w14:textId="77777777" w:rsidR="00FC5B54" w:rsidRDefault="00FC5B54" w:rsidP="003C35BD">
      <w:pPr>
        <w:jc w:val="both"/>
        <w:rPr>
          <w:lang w:val="hr-HR"/>
        </w:rPr>
      </w:pPr>
    </w:p>
    <w:p w14:paraId="363ED7CB" w14:textId="77777777" w:rsidR="005D0DFB" w:rsidRDefault="005D0DFB" w:rsidP="004838A0">
      <w:pPr>
        <w:rPr>
          <w:lang w:val="hr-HR"/>
        </w:rPr>
      </w:pPr>
    </w:p>
    <w:p w14:paraId="127BCF1C" w14:textId="77777777" w:rsidR="00AB000C" w:rsidRDefault="00AB000C" w:rsidP="004838A0">
      <w:pPr>
        <w:rPr>
          <w:lang w:val="hr-HR"/>
        </w:rPr>
      </w:pPr>
    </w:p>
    <w:p w14:paraId="3DD24880" w14:textId="77777777" w:rsidR="009A15DE" w:rsidRDefault="009A15DE" w:rsidP="004838A0">
      <w:pPr>
        <w:rPr>
          <w:lang w:val="hr-HR"/>
        </w:rPr>
      </w:pPr>
    </w:p>
    <w:p w14:paraId="35832A0F" w14:textId="77777777" w:rsidR="009A15DE" w:rsidRDefault="009A15DE" w:rsidP="004838A0">
      <w:pPr>
        <w:rPr>
          <w:lang w:val="hr-HR"/>
        </w:rPr>
      </w:pPr>
    </w:p>
    <w:p w14:paraId="5AB8950A" w14:textId="77777777" w:rsidR="009A15DE" w:rsidRDefault="009A15DE" w:rsidP="004838A0">
      <w:pPr>
        <w:rPr>
          <w:lang w:val="hr-HR"/>
        </w:rPr>
      </w:pPr>
    </w:p>
    <w:p w14:paraId="3F3C65D1" w14:textId="77777777" w:rsidR="009A15DE" w:rsidRDefault="009A15DE" w:rsidP="004838A0">
      <w:pPr>
        <w:rPr>
          <w:lang w:val="hr-HR"/>
        </w:rPr>
      </w:pPr>
    </w:p>
    <w:p w14:paraId="1E1039D9" w14:textId="77777777" w:rsidR="009A15DE" w:rsidRDefault="009A15DE" w:rsidP="004838A0">
      <w:pPr>
        <w:rPr>
          <w:lang w:val="hr-HR"/>
        </w:rPr>
      </w:pPr>
    </w:p>
    <w:p w14:paraId="4CF27E02" w14:textId="77777777" w:rsidR="009A15DE" w:rsidRDefault="009A15DE" w:rsidP="004838A0">
      <w:pPr>
        <w:rPr>
          <w:lang w:val="hr-HR"/>
        </w:rPr>
      </w:pPr>
    </w:p>
    <w:p w14:paraId="5717BB6A" w14:textId="77777777" w:rsidR="009A15DE" w:rsidRDefault="009A15DE" w:rsidP="004838A0">
      <w:pPr>
        <w:rPr>
          <w:lang w:val="hr-HR"/>
        </w:rPr>
      </w:pPr>
    </w:p>
    <w:p w14:paraId="258D76B6" w14:textId="77777777" w:rsidR="009A15DE" w:rsidRDefault="009A15DE" w:rsidP="004838A0">
      <w:pPr>
        <w:rPr>
          <w:lang w:val="hr-HR"/>
        </w:rPr>
      </w:pPr>
    </w:p>
    <w:p w14:paraId="02F6E859" w14:textId="241B7279" w:rsidR="00ED0221" w:rsidRPr="006B09A8" w:rsidRDefault="00ED0221" w:rsidP="00215676">
      <w:pPr>
        <w:overflowPunct/>
        <w:jc w:val="both"/>
        <w:textAlignment w:val="auto"/>
        <w:rPr>
          <w:lang w:val="hr-HR"/>
        </w:rPr>
      </w:pPr>
    </w:p>
    <w:sectPr w:rsidR="00ED0221" w:rsidRPr="006B09A8" w:rsidSect="00683B01">
      <w:headerReference w:type="even" r:id="rId8"/>
      <w:headerReference w:type="default" r:id="rId9"/>
      <w:footerReference w:type="default" r:id="rId10"/>
      <w:pgSz w:w="11907" w:h="16840"/>
      <w:pgMar w:top="1134" w:right="1418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5AC7" w14:textId="77777777" w:rsidR="00F90E78" w:rsidRDefault="00F90E78">
      <w:r>
        <w:separator/>
      </w:r>
    </w:p>
  </w:endnote>
  <w:endnote w:type="continuationSeparator" w:id="0">
    <w:p w14:paraId="7948141A" w14:textId="77777777" w:rsidR="00F90E78" w:rsidRDefault="00F9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C1D3" w14:textId="77777777" w:rsidR="004700EE" w:rsidRDefault="004700EE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BC6">
      <w:rPr>
        <w:noProof/>
      </w:rPr>
      <w:t>6</w:t>
    </w:r>
    <w:r>
      <w:fldChar w:fldCharType="end"/>
    </w:r>
  </w:p>
  <w:p w14:paraId="32068AA1" w14:textId="77777777" w:rsidR="004700EE" w:rsidRDefault="004700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07EC" w14:textId="77777777" w:rsidR="00F90E78" w:rsidRDefault="00F90E78">
      <w:r>
        <w:separator/>
      </w:r>
    </w:p>
  </w:footnote>
  <w:footnote w:type="continuationSeparator" w:id="0">
    <w:p w14:paraId="62A9C0E9" w14:textId="77777777" w:rsidR="00F90E78" w:rsidRDefault="00F9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3E93" w14:textId="77777777" w:rsidR="004700EE" w:rsidRDefault="004700EE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D4589EF" w14:textId="77777777" w:rsidR="004700EE" w:rsidRDefault="004700E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A5AC" w14:textId="77777777" w:rsidR="004700EE" w:rsidRDefault="004700EE">
    <w:pPr>
      <w:pStyle w:val="Zaglavlje"/>
      <w:framePr w:wrap="around" w:vAnchor="text" w:hAnchor="margin" w:xAlign="center" w:y="1"/>
      <w:rPr>
        <w:rStyle w:val="Brojstranice"/>
      </w:rPr>
    </w:pPr>
  </w:p>
  <w:p w14:paraId="44DC9179" w14:textId="77777777" w:rsidR="004700EE" w:rsidRDefault="004700E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6F0E"/>
    <w:multiLevelType w:val="hybridMultilevel"/>
    <w:tmpl w:val="F18C530C"/>
    <w:lvl w:ilvl="0" w:tplc="CC9E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CAD"/>
    <w:multiLevelType w:val="hybridMultilevel"/>
    <w:tmpl w:val="A32AF872"/>
    <w:lvl w:ilvl="0" w:tplc="E4505B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A76A0"/>
    <w:multiLevelType w:val="hybridMultilevel"/>
    <w:tmpl w:val="02B8C64E"/>
    <w:lvl w:ilvl="0" w:tplc="CC9E3F82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A65DD"/>
    <w:multiLevelType w:val="hybridMultilevel"/>
    <w:tmpl w:val="235CE8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312"/>
    <w:multiLevelType w:val="hybridMultilevel"/>
    <w:tmpl w:val="82A8FE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921C3"/>
    <w:multiLevelType w:val="hybridMultilevel"/>
    <w:tmpl w:val="470C15DA"/>
    <w:lvl w:ilvl="0" w:tplc="E24ADA88">
      <w:start w:val="4"/>
      <w:numFmt w:val="bullet"/>
      <w:lvlText w:val="-"/>
      <w:lvlJc w:val="left"/>
      <w:pPr>
        <w:ind w:left="1068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116D6F"/>
    <w:multiLevelType w:val="hybridMultilevel"/>
    <w:tmpl w:val="CB46B946"/>
    <w:lvl w:ilvl="0" w:tplc="CC9E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65593"/>
    <w:multiLevelType w:val="hybridMultilevel"/>
    <w:tmpl w:val="609EFC78"/>
    <w:lvl w:ilvl="0" w:tplc="CC9E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2489D"/>
    <w:multiLevelType w:val="multilevel"/>
    <w:tmpl w:val="F3C0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7F466C"/>
    <w:multiLevelType w:val="hybridMultilevel"/>
    <w:tmpl w:val="8AE0592E"/>
    <w:lvl w:ilvl="0" w:tplc="35A2D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93213">
    <w:abstractNumId w:val="7"/>
  </w:num>
  <w:num w:numId="2" w16cid:durableId="144007598">
    <w:abstractNumId w:val="6"/>
  </w:num>
  <w:num w:numId="3" w16cid:durableId="267086675">
    <w:abstractNumId w:val="0"/>
  </w:num>
  <w:num w:numId="4" w16cid:durableId="466120243">
    <w:abstractNumId w:val="3"/>
  </w:num>
  <w:num w:numId="5" w16cid:durableId="1953055838">
    <w:abstractNumId w:val="5"/>
  </w:num>
  <w:num w:numId="6" w16cid:durableId="394472197">
    <w:abstractNumId w:val="2"/>
  </w:num>
  <w:num w:numId="7" w16cid:durableId="489952444">
    <w:abstractNumId w:val="1"/>
  </w:num>
  <w:num w:numId="8" w16cid:durableId="389154171">
    <w:abstractNumId w:val="8"/>
  </w:num>
  <w:num w:numId="9" w16cid:durableId="1774665447">
    <w:abstractNumId w:val="4"/>
  </w:num>
  <w:num w:numId="10" w16cid:durableId="11408530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90"/>
    <w:rsid w:val="0000018C"/>
    <w:rsid w:val="00001770"/>
    <w:rsid w:val="00004BEB"/>
    <w:rsid w:val="000108E4"/>
    <w:rsid w:val="00016964"/>
    <w:rsid w:val="00016C29"/>
    <w:rsid w:val="00020094"/>
    <w:rsid w:val="0002249E"/>
    <w:rsid w:val="00022551"/>
    <w:rsid w:val="00024F73"/>
    <w:rsid w:val="00026944"/>
    <w:rsid w:val="00027F9B"/>
    <w:rsid w:val="00030119"/>
    <w:rsid w:val="0003323C"/>
    <w:rsid w:val="00033B72"/>
    <w:rsid w:val="00034504"/>
    <w:rsid w:val="000402AD"/>
    <w:rsid w:val="00042013"/>
    <w:rsid w:val="000424B3"/>
    <w:rsid w:val="000450B3"/>
    <w:rsid w:val="00047513"/>
    <w:rsid w:val="000500EA"/>
    <w:rsid w:val="00050E12"/>
    <w:rsid w:val="000517AF"/>
    <w:rsid w:val="00054BD9"/>
    <w:rsid w:val="00056918"/>
    <w:rsid w:val="00073F21"/>
    <w:rsid w:val="00074ED6"/>
    <w:rsid w:val="0007765E"/>
    <w:rsid w:val="00081F93"/>
    <w:rsid w:val="000823D3"/>
    <w:rsid w:val="000866BD"/>
    <w:rsid w:val="000A49EA"/>
    <w:rsid w:val="000A74EA"/>
    <w:rsid w:val="000B2E1C"/>
    <w:rsid w:val="000B31BE"/>
    <w:rsid w:val="000C24E0"/>
    <w:rsid w:val="000D0E0F"/>
    <w:rsid w:val="000D1A0F"/>
    <w:rsid w:val="000D1ED8"/>
    <w:rsid w:val="000D332B"/>
    <w:rsid w:val="000D5200"/>
    <w:rsid w:val="000D603C"/>
    <w:rsid w:val="000D6A58"/>
    <w:rsid w:val="000E0CEF"/>
    <w:rsid w:val="000E3223"/>
    <w:rsid w:val="000F7B62"/>
    <w:rsid w:val="00105AF4"/>
    <w:rsid w:val="00105CA3"/>
    <w:rsid w:val="00107CFC"/>
    <w:rsid w:val="00112845"/>
    <w:rsid w:val="00113279"/>
    <w:rsid w:val="0011742A"/>
    <w:rsid w:val="00122026"/>
    <w:rsid w:val="0012235C"/>
    <w:rsid w:val="00127234"/>
    <w:rsid w:val="00130005"/>
    <w:rsid w:val="00131463"/>
    <w:rsid w:val="00131AA2"/>
    <w:rsid w:val="001352BE"/>
    <w:rsid w:val="00136ADE"/>
    <w:rsid w:val="0013778E"/>
    <w:rsid w:val="001532ED"/>
    <w:rsid w:val="0015609E"/>
    <w:rsid w:val="00156B14"/>
    <w:rsid w:val="00161877"/>
    <w:rsid w:val="00163CBD"/>
    <w:rsid w:val="00166448"/>
    <w:rsid w:val="001711B8"/>
    <w:rsid w:val="0017251C"/>
    <w:rsid w:val="00177D88"/>
    <w:rsid w:val="001805EC"/>
    <w:rsid w:val="00180EBF"/>
    <w:rsid w:val="00182A89"/>
    <w:rsid w:val="001840DA"/>
    <w:rsid w:val="00184D21"/>
    <w:rsid w:val="00190C59"/>
    <w:rsid w:val="00193263"/>
    <w:rsid w:val="00193413"/>
    <w:rsid w:val="00193B1D"/>
    <w:rsid w:val="001A0A32"/>
    <w:rsid w:val="001A1A7E"/>
    <w:rsid w:val="001A3EAC"/>
    <w:rsid w:val="001A7B8F"/>
    <w:rsid w:val="001B7D8E"/>
    <w:rsid w:val="001C5BD0"/>
    <w:rsid w:val="001C799E"/>
    <w:rsid w:val="001D1908"/>
    <w:rsid w:val="001D3667"/>
    <w:rsid w:val="001D5395"/>
    <w:rsid w:val="001D792E"/>
    <w:rsid w:val="001E1F51"/>
    <w:rsid w:val="001E5351"/>
    <w:rsid w:val="001F139D"/>
    <w:rsid w:val="001F5926"/>
    <w:rsid w:val="001F685D"/>
    <w:rsid w:val="001F7726"/>
    <w:rsid w:val="0020043B"/>
    <w:rsid w:val="00205471"/>
    <w:rsid w:val="00207189"/>
    <w:rsid w:val="00213EF4"/>
    <w:rsid w:val="00214E3C"/>
    <w:rsid w:val="00215676"/>
    <w:rsid w:val="002204D6"/>
    <w:rsid w:val="00221B77"/>
    <w:rsid w:val="00222AFB"/>
    <w:rsid w:val="00231F23"/>
    <w:rsid w:val="00236909"/>
    <w:rsid w:val="0024074D"/>
    <w:rsid w:val="00241DFE"/>
    <w:rsid w:val="0024446B"/>
    <w:rsid w:val="00244817"/>
    <w:rsid w:val="00254D69"/>
    <w:rsid w:val="002575BE"/>
    <w:rsid w:val="00257D35"/>
    <w:rsid w:val="002601C7"/>
    <w:rsid w:val="00263FD8"/>
    <w:rsid w:val="00265960"/>
    <w:rsid w:val="002708C4"/>
    <w:rsid w:val="00271C56"/>
    <w:rsid w:val="00271FB2"/>
    <w:rsid w:val="00272E6D"/>
    <w:rsid w:val="002736C1"/>
    <w:rsid w:val="002737AD"/>
    <w:rsid w:val="00274967"/>
    <w:rsid w:val="00274DAC"/>
    <w:rsid w:val="00275ABB"/>
    <w:rsid w:val="00276321"/>
    <w:rsid w:val="002826A9"/>
    <w:rsid w:val="002914A5"/>
    <w:rsid w:val="00291AA2"/>
    <w:rsid w:val="00292783"/>
    <w:rsid w:val="00296CA2"/>
    <w:rsid w:val="002A24CA"/>
    <w:rsid w:val="002A6C10"/>
    <w:rsid w:val="002B58FF"/>
    <w:rsid w:val="002B7998"/>
    <w:rsid w:val="002C3078"/>
    <w:rsid w:val="002C456F"/>
    <w:rsid w:val="002D1F5F"/>
    <w:rsid w:val="002D5267"/>
    <w:rsid w:val="002D6934"/>
    <w:rsid w:val="002F5801"/>
    <w:rsid w:val="002F6713"/>
    <w:rsid w:val="002F726A"/>
    <w:rsid w:val="00300611"/>
    <w:rsid w:val="003024D1"/>
    <w:rsid w:val="00302FCC"/>
    <w:rsid w:val="00303AC6"/>
    <w:rsid w:val="00307652"/>
    <w:rsid w:val="0031141E"/>
    <w:rsid w:val="00322075"/>
    <w:rsid w:val="00322678"/>
    <w:rsid w:val="003238E0"/>
    <w:rsid w:val="0032755D"/>
    <w:rsid w:val="00331848"/>
    <w:rsid w:val="003342E5"/>
    <w:rsid w:val="003356B0"/>
    <w:rsid w:val="00336508"/>
    <w:rsid w:val="0033675F"/>
    <w:rsid w:val="003378E5"/>
    <w:rsid w:val="00347FAA"/>
    <w:rsid w:val="00351148"/>
    <w:rsid w:val="00351C28"/>
    <w:rsid w:val="00352926"/>
    <w:rsid w:val="00363655"/>
    <w:rsid w:val="00366E44"/>
    <w:rsid w:val="00367F6D"/>
    <w:rsid w:val="00371D9B"/>
    <w:rsid w:val="003738D0"/>
    <w:rsid w:val="00382C06"/>
    <w:rsid w:val="0038394E"/>
    <w:rsid w:val="00385AE5"/>
    <w:rsid w:val="00393E1D"/>
    <w:rsid w:val="00395BF5"/>
    <w:rsid w:val="003974DF"/>
    <w:rsid w:val="003979DB"/>
    <w:rsid w:val="003A1677"/>
    <w:rsid w:val="003A3905"/>
    <w:rsid w:val="003A479E"/>
    <w:rsid w:val="003B01C1"/>
    <w:rsid w:val="003B5FF6"/>
    <w:rsid w:val="003C35BD"/>
    <w:rsid w:val="003C3C08"/>
    <w:rsid w:val="003C7A91"/>
    <w:rsid w:val="003D2E49"/>
    <w:rsid w:val="003D65A4"/>
    <w:rsid w:val="003D7032"/>
    <w:rsid w:val="003D790A"/>
    <w:rsid w:val="003E0424"/>
    <w:rsid w:val="003E24A2"/>
    <w:rsid w:val="003E2722"/>
    <w:rsid w:val="003E3BEA"/>
    <w:rsid w:val="003E4A9D"/>
    <w:rsid w:val="003E636D"/>
    <w:rsid w:val="003E767F"/>
    <w:rsid w:val="003E7C1A"/>
    <w:rsid w:val="003F1035"/>
    <w:rsid w:val="003F26C6"/>
    <w:rsid w:val="003F3374"/>
    <w:rsid w:val="003F3874"/>
    <w:rsid w:val="00401706"/>
    <w:rsid w:val="004046B4"/>
    <w:rsid w:val="00405E18"/>
    <w:rsid w:val="00411B7B"/>
    <w:rsid w:val="0041211F"/>
    <w:rsid w:val="00421A1A"/>
    <w:rsid w:val="00421BC6"/>
    <w:rsid w:val="0042257B"/>
    <w:rsid w:val="00424E5D"/>
    <w:rsid w:val="0042600B"/>
    <w:rsid w:val="004374E4"/>
    <w:rsid w:val="00437AE0"/>
    <w:rsid w:val="00444746"/>
    <w:rsid w:val="004448BB"/>
    <w:rsid w:val="004448CE"/>
    <w:rsid w:val="00444A7C"/>
    <w:rsid w:val="00446823"/>
    <w:rsid w:val="0044699B"/>
    <w:rsid w:val="00452B91"/>
    <w:rsid w:val="00452D3A"/>
    <w:rsid w:val="0045786D"/>
    <w:rsid w:val="00457D7C"/>
    <w:rsid w:val="00460750"/>
    <w:rsid w:val="00460B66"/>
    <w:rsid w:val="004700EE"/>
    <w:rsid w:val="00472535"/>
    <w:rsid w:val="004727E8"/>
    <w:rsid w:val="00472E4E"/>
    <w:rsid w:val="00472E7F"/>
    <w:rsid w:val="00475124"/>
    <w:rsid w:val="00480905"/>
    <w:rsid w:val="004838A0"/>
    <w:rsid w:val="00485390"/>
    <w:rsid w:val="0048789E"/>
    <w:rsid w:val="004879DC"/>
    <w:rsid w:val="00490BC9"/>
    <w:rsid w:val="004970B5"/>
    <w:rsid w:val="004A1DB1"/>
    <w:rsid w:val="004A46B6"/>
    <w:rsid w:val="004A53B4"/>
    <w:rsid w:val="004A6B69"/>
    <w:rsid w:val="004A75A1"/>
    <w:rsid w:val="004B16DA"/>
    <w:rsid w:val="004C0777"/>
    <w:rsid w:val="004C2DF4"/>
    <w:rsid w:val="004C3C8A"/>
    <w:rsid w:val="004C4159"/>
    <w:rsid w:val="004C496F"/>
    <w:rsid w:val="004C7D4E"/>
    <w:rsid w:val="004D5287"/>
    <w:rsid w:val="004D6438"/>
    <w:rsid w:val="004E0076"/>
    <w:rsid w:val="004E3666"/>
    <w:rsid w:val="004E3C7F"/>
    <w:rsid w:val="004F2A1F"/>
    <w:rsid w:val="004F3C87"/>
    <w:rsid w:val="004F46E0"/>
    <w:rsid w:val="004F5DA8"/>
    <w:rsid w:val="005103E9"/>
    <w:rsid w:val="005117EE"/>
    <w:rsid w:val="00513DA1"/>
    <w:rsid w:val="00516BD2"/>
    <w:rsid w:val="00516E54"/>
    <w:rsid w:val="00521539"/>
    <w:rsid w:val="00521553"/>
    <w:rsid w:val="00521DB5"/>
    <w:rsid w:val="0052308F"/>
    <w:rsid w:val="005234CC"/>
    <w:rsid w:val="00524BCF"/>
    <w:rsid w:val="005302FF"/>
    <w:rsid w:val="00533C3B"/>
    <w:rsid w:val="00533D0D"/>
    <w:rsid w:val="00540129"/>
    <w:rsid w:val="00543C84"/>
    <w:rsid w:val="00545039"/>
    <w:rsid w:val="00545E46"/>
    <w:rsid w:val="00553E62"/>
    <w:rsid w:val="00557B3B"/>
    <w:rsid w:val="005614B0"/>
    <w:rsid w:val="00566043"/>
    <w:rsid w:val="00572AA8"/>
    <w:rsid w:val="005730A0"/>
    <w:rsid w:val="00573B92"/>
    <w:rsid w:val="00586D86"/>
    <w:rsid w:val="00595834"/>
    <w:rsid w:val="00595CFC"/>
    <w:rsid w:val="005A112C"/>
    <w:rsid w:val="005A3626"/>
    <w:rsid w:val="005A3FC8"/>
    <w:rsid w:val="005A40E4"/>
    <w:rsid w:val="005A7541"/>
    <w:rsid w:val="005A7F3B"/>
    <w:rsid w:val="005B0909"/>
    <w:rsid w:val="005B14A2"/>
    <w:rsid w:val="005B1FBB"/>
    <w:rsid w:val="005B3AE2"/>
    <w:rsid w:val="005B5025"/>
    <w:rsid w:val="005C15E8"/>
    <w:rsid w:val="005C30B7"/>
    <w:rsid w:val="005C3ACE"/>
    <w:rsid w:val="005C555C"/>
    <w:rsid w:val="005C7AA3"/>
    <w:rsid w:val="005D0DFB"/>
    <w:rsid w:val="005D285C"/>
    <w:rsid w:val="005D2CCC"/>
    <w:rsid w:val="005D3C88"/>
    <w:rsid w:val="005E0C62"/>
    <w:rsid w:val="005E53A4"/>
    <w:rsid w:val="005F09FE"/>
    <w:rsid w:val="005F451F"/>
    <w:rsid w:val="005F6082"/>
    <w:rsid w:val="00602498"/>
    <w:rsid w:val="00614135"/>
    <w:rsid w:val="00621FB4"/>
    <w:rsid w:val="00623A52"/>
    <w:rsid w:val="00625D2A"/>
    <w:rsid w:val="00632DD1"/>
    <w:rsid w:val="00637418"/>
    <w:rsid w:val="0064177C"/>
    <w:rsid w:val="00641798"/>
    <w:rsid w:val="00644FC5"/>
    <w:rsid w:val="00646761"/>
    <w:rsid w:val="00650F18"/>
    <w:rsid w:val="00653F1D"/>
    <w:rsid w:val="0065742E"/>
    <w:rsid w:val="00657434"/>
    <w:rsid w:val="006609DC"/>
    <w:rsid w:val="00662A44"/>
    <w:rsid w:val="006654FB"/>
    <w:rsid w:val="00670E67"/>
    <w:rsid w:val="00673336"/>
    <w:rsid w:val="00673FB2"/>
    <w:rsid w:val="00676EA0"/>
    <w:rsid w:val="00677542"/>
    <w:rsid w:val="00683B01"/>
    <w:rsid w:val="00685D9D"/>
    <w:rsid w:val="00686898"/>
    <w:rsid w:val="006913E8"/>
    <w:rsid w:val="006961DB"/>
    <w:rsid w:val="006A25BA"/>
    <w:rsid w:val="006A343A"/>
    <w:rsid w:val="006A46DC"/>
    <w:rsid w:val="006A5F4B"/>
    <w:rsid w:val="006A6BCD"/>
    <w:rsid w:val="006B09A8"/>
    <w:rsid w:val="006B27D4"/>
    <w:rsid w:val="006C1F33"/>
    <w:rsid w:val="006C2C00"/>
    <w:rsid w:val="006C3357"/>
    <w:rsid w:val="006C5D90"/>
    <w:rsid w:val="006E2A72"/>
    <w:rsid w:val="006F16CE"/>
    <w:rsid w:val="006F3E31"/>
    <w:rsid w:val="00701C97"/>
    <w:rsid w:val="00704039"/>
    <w:rsid w:val="00705309"/>
    <w:rsid w:val="007119C8"/>
    <w:rsid w:val="00713B92"/>
    <w:rsid w:val="007140F5"/>
    <w:rsid w:val="00717EC7"/>
    <w:rsid w:val="00722076"/>
    <w:rsid w:val="0072274C"/>
    <w:rsid w:val="0072365F"/>
    <w:rsid w:val="00723B6A"/>
    <w:rsid w:val="00726707"/>
    <w:rsid w:val="00730FFD"/>
    <w:rsid w:val="00732A9A"/>
    <w:rsid w:val="0073359A"/>
    <w:rsid w:val="00735350"/>
    <w:rsid w:val="00736DB0"/>
    <w:rsid w:val="00744B79"/>
    <w:rsid w:val="007478BB"/>
    <w:rsid w:val="00754FB8"/>
    <w:rsid w:val="00763D3B"/>
    <w:rsid w:val="00763D8F"/>
    <w:rsid w:val="007727AE"/>
    <w:rsid w:val="007745F3"/>
    <w:rsid w:val="00783B50"/>
    <w:rsid w:val="00785DDD"/>
    <w:rsid w:val="00786CBF"/>
    <w:rsid w:val="0079306F"/>
    <w:rsid w:val="007953BF"/>
    <w:rsid w:val="007A11BB"/>
    <w:rsid w:val="007A203C"/>
    <w:rsid w:val="007A3EE8"/>
    <w:rsid w:val="007A64CB"/>
    <w:rsid w:val="007A6544"/>
    <w:rsid w:val="007B5791"/>
    <w:rsid w:val="007C0679"/>
    <w:rsid w:val="007C2C23"/>
    <w:rsid w:val="007C6ADB"/>
    <w:rsid w:val="007D4EF0"/>
    <w:rsid w:val="007D6193"/>
    <w:rsid w:val="007E1A02"/>
    <w:rsid w:val="007E5A21"/>
    <w:rsid w:val="007E75F8"/>
    <w:rsid w:val="007E7CCA"/>
    <w:rsid w:val="007F046A"/>
    <w:rsid w:val="007F60AC"/>
    <w:rsid w:val="00804DDF"/>
    <w:rsid w:val="00806425"/>
    <w:rsid w:val="00806D53"/>
    <w:rsid w:val="008125F5"/>
    <w:rsid w:val="00813DA9"/>
    <w:rsid w:val="00814117"/>
    <w:rsid w:val="00820B1B"/>
    <w:rsid w:val="00823666"/>
    <w:rsid w:val="00825C86"/>
    <w:rsid w:val="0083322C"/>
    <w:rsid w:val="00835821"/>
    <w:rsid w:val="00843E2B"/>
    <w:rsid w:val="00846E15"/>
    <w:rsid w:val="008474D7"/>
    <w:rsid w:val="00847F7B"/>
    <w:rsid w:val="00853123"/>
    <w:rsid w:val="008559FA"/>
    <w:rsid w:val="00855AA2"/>
    <w:rsid w:val="00862093"/>
    <w:rsid w:val="0087506C"/>
    <w:rsid w:val="00876920"/>
    <w:rsid w:val="0087739D"/>
    <w:rsid w:val="00877577"/>
    <w:rsid w:val="00882C09"/>
    <w:rsid w:val="00882FD2"/>
    <w:rsid w:val="00885D4D"/>
    <w:rsid w:val="008905DC"/>
    <w:rsid w:val="008940BD"/>
    <w:rsid w:val="00895B80"/>
    <w:rsid w:val="008964A4"/>
    <w:rsid w:val="00897605"/>
    <w:rsid w:val="008A0D11"/>
    <w:rsid w:val="008A64E2"/>
    <w:rsid w:val="008B1AF0"/>
    <w:rsid w:val="008B6F5E"/>
    <w:rsid w:val="008D3EB6"/>
    <w:rsid w:val="008D4B42"/>
    <w:rsid w:val="008D61D2"/>
    <w:rsid w:val="008D65CA"/>
    <w:rsid w:val="008E36C0"/>
    <w:rsid w:val="008E48DA"/>
    <w:rsid w:val="008E4B2F"/>
    <w:rsid w:val="008F3ADD"/>
    <w:rsid w:val="008F52A1"/>
    <w:rsid w:val="008F5696"/>
    <w:rsid w:val="008F59A0"/>
    <w:rsid w:val="008F5D03"/>
    <w:rsid w:val="008F61CD"/>
    <w:rsid w:val="00900413"/>
    <w:rsid w:val="00910285"/>
    <w:rsid w:val="00912608"/>
    <w:rsid w:val="00914E1D"/>
    <w:rsid w:val="00915982"/>
    <w:rsid w:val="0091797A"/>
    <w:rsid w:val="00921DA3"/>
    <w:rsid w:val="009226F6"/>
    <w:rsid w:val="00931F93"/>
    <w:rsid w:val="00934F95"/>
    <w:rsid w:val="00942A12"/>
    <w:rsid w:val="00942B79"/>
    <w:rsid w:val="00943A3B"/>
    <w:rsid w:val="00947C61"/>
    <w:rsid w:val="009510A3"/>
    <w:rsid w:val="00960AB2"/>
    <w:rsid w:val="00960C85"/>
    <w:rsid w:val="00964120"/>
    <w:rsid w:val="00971A7B"/>
    <w:rsid w:val="00980F6B"/>
    <w:rsid w:val="00981581"/>
    <w:rsid w:val="00982AAB"/>
    <w:rsid w:val="00986F8F"/>
    <w:rsid w:val="009871FD"/>
    <w:rsid w:val="00987505"/>
    <w:rsid w:val="009908C3"/>
    <w:rsid w:val="00992130"/>
    <w:rsid w:val="00992B77"/>
    <w:rsid w:val="009971A8"/>
    <w:rsid w:val="009A15DE"/>
    <w:rsid w:val="009A4432"/>
    <w:rsid w:val="009A4CD8"/>
    <w:rsid w:val="009A7460"/>
    <w:rsid w:val="009B7A2F"/>
    <w:rsid w:val="009C0A72"/>
    <w:rsid w:val="009C0FB8"/>
    <w:rsid w:val="009C4C54"/>
    <w:rsid w:val="009D5164"/>
    <w:rsid w:val="009E0FEF"/>
    <w:rsid w:val="009F58CD"/>
    <w:rsid w:val="009F706E"/>
    <w:rsid w:val="00A01BC9"/>
    <w:rsid w:val="00A33209"/>
    <w:rsid w:val="00A334B0"/>
    <w:rsid w:val="00A34DC5"/>
    <w:rsid w:val="00A3600F"/>
    <w:rsid w:val="00A365A0"/>
    <w:rsid w:val="00A36AC8"/>
    <w:rsid w:val="00A37FBA"/>
    <w:rsid w:val="00A41366"/>
    <w:rsid w:val="00A425B6"/>
    <w:rsid w:val="00A4673F"/>
    <w:rsid w:val="00A50911"/>
    <w:rsid w:val="00A54627"/>
    <w:rsid w:val="00A556BC"/>
    <w:rsid w:val="00A56E67"/>
    <w:rsid w:val="00A61476"/>
    <w:rsid w:val="00A62285"/>
    <w:rsid w:val="00A6460C"/>
    <w:rsid w:val="00A64AEB"/>
    <w:rsid w:val="00A73A85"/>
    <w:rsid w:val="00A73ECA"/>
    <w:rsid w:val="00A75005"/>
    <w:rsid w:val="00A75A16"/>
    <w:rsid w:val="00A8078F"/>
    <w:rsid w:val="00A82225"/>
    <w:rsid w:val="00A843E1"/>
    <w:rsid w:val="00A92942"/>
    <w:rsid w:val="00A94FF9"/>
    <w:rsid w:val="00A96E64"/>
    <w:rsid w:val="00A97D65"/>
    <w:rsid w:val="00AA0ABC"/>
    <w:rsid w:val="00AA2E1B"/>
    <w:rsid w:val="00AA3B97"/>
    <w:rsid w:val="00AA6A59"/>
    <w:rsid w:val="00AB000C"/>
    <w:rsid w:val="00AB043E"/>
    <w:rsid w:val="00AB1897"/>
    <w:rsid w:val="00AB18C3"/>
    <w:rsid w:val="00AB49E3"/>
    <w:rsid w:val="00AC5C1D"/>
    <w:rsid w:val="00AD06E9"/>
    <w:rsid w:val="00AD21E4"/>
    <w:rsid w:val="00AD3D52"/>
    <w:rsid w:val="00AD4DF9"/>
    <w:rsid w:val="00AD51F3"/>
    <w:rsid w:val="00AD59EF"/>
    <w:rsid w:val="00AD6ADD"/>
    <w:rsid w:val="00AD7274"/>
    <w:rsid w:val="00AE49F4"/>
    <w:rsid w:val="00AF0877"/>
    <w:rsid w:val="00AF1557"/>
    <w:rsid w:val="00AF3F84"/>
    <w:rsid w:val="00AF4C36"/>
    <w:rsid w:val="00AF719A"/>
    <w:rsid w:val="00AF765D"/>
    <w:rsid w:val="00B105EF"/>
    <w:rsid w:val="00B11AF3"/>
    <w:rsid w:val="00B12C92"/>
    <w:rsid w:val="00B12F48"/>
    <w:rsid w:val="00B20588"/>
    <w:rsid w:val="00B33B5D"/>
    <w:rsid w:val="00B345B5"/>
    <w:rsid w:val="00B43F6D"/>
    <w:rsid w:val="00B43FD7"/>
    <w:rsid w:val="00B518C9"/>
    <w:rsid w:val="00B529A6"/>
    <w:rsid w:val="00B54238"/>
    <w:rsid w:val="00B5561E"/>
    <w:rsid w:val="00B5732C"/>
    <w:rsid w:val="00B577B2"/>
    <w:rsid w:val="00B612B5"/>
    <w:rsid w:val="00B6505B"/>
    <w:rsid w:val="00B65086"/>
    <w:rsid w:val="00B65B5C"/>
    <w:rsid w:val="00B66489"/>
    <w:rsid w:val="00B81822"/>
    <w:rsid w:val="00B81FA0"/>
    <w:rsid w:val="00B906AF"/>
    <w:rsid w:val="00B979B2"/>
    <w:rsid w:val="00B97AE0"/>
    <w:rsid w:val="00B97C0D"/>
    <w:rsid w:val="00BA2188"/>
    <w:rsid w:val="00BA43E6"/>
    <w:rsid w:val="00BA45AE"/>
    <w:rsid w:val="00BA4E24"/>
    <w:rsid w:val="00BA5C79"/>
    <w:rsid w:val="00BA62A6"/>
    <w:rsid w:val="00BB5C82"/>
    <w:rsid w:val="00BC2317"/>
    <w:rsid w:val="00BC2360"/>
    <w:rsid w:val="00BD1297"/>
    <w:rsid w:val="00BD4B95"/>
    <w:rsid w:val="00BD66B7"/>
    <w:rsid w:val="00BD7C64"/>
    <w:rsid w:val="00BE1C9A"/>
    <w:rsid w:val="00BE29B7"/>
    <w:rsid w:val="00BF4591"/>
    <w:rsid w:val="00BF5F0A"/>
    <w:rsid w:val="00BF6335"/>
    <w:rsid w:val="00C010C2"/>
    <w:rsid w:val="00C02744"/>
    <w:rsid w:val="00C0517A"/>
    <w:rsid w:val="00C05C01"/>
    <w:rsid w:val="00C06279"/>
    <w:rsid w:val="00C06503"/>
    <w:rsid w:val="00C12322"/>
    <w:rsid w:val="00C14B1D"/>
    <w:rsid w:val="00C1531E"/>
    <w:rsid w:val="00C1722D"/>
    <w:rsid w:val="00C176A7"/>
    <w:rsid w:val="00C279FB"/>
    <w:rsid w:val="00C320E4"/>
    <w:rsid w:val="00C331F9"/>
    <w:rsid w:val="00C34C83"/>
    <w:rsid w:val="00C3689C"/>
    <w:rsid w:val="00C36EB5"/>
    <w:rsid w:val="00C37371"/>
    <w:rsid w:val="00C37A64"/>
    <w:rsid w:val="00C469B6"/>
    <w:rsid w:val="00C5424D"/>
    <w:rsid w:val="00C64646"/>
    <w:rsid w:val="00C8062E"/>
    <w:rsid w:val="00C8234A"/>
    <w:rsid w:val="00C829B4"/>
    <w:rsid w:val="00C833D0"/>
    <w:rsid w:val="00C84E0E"/>
    <w:rsid w:val="00C84EAB"/>
    <w:rsid w:val="00C879E6"/>
    <w:rsid w:val="00C9148E"/>
    <w:rsid w:val="00C93135"/>
    <w:rsid w:val="00C94847"/>
    <w:rsid w:val="00C95671"/>
    <w:rsid w:val="00CA7078"/>
    <w:rsid w:val="00CB04B3"/>
    <w:rsid w:val="00CB1C7F"/>
    <w:rsid w:val="00CB33CC"/>
    <w:rsid w:val="00CC205A"/>
    <w:rsid w:val="00CC25CC"/>
    <w:rsid w:val="00CC2A6A"/>
    <w:rsid w:val="00CC39E9"/>
    <w:rsid w:val="00CC3F35"/>
    <w:rsid w:val="00CC4747"/>
    <w:rsid w:val="00CC634E"/>
    <w:rsid w:val="00CD0037"/>
    <w:rsid w:val="00CD006D"/>
    <w:rsid w:val="00CD0B45"/>
    <w:rsid w:val="00CD1F03"/>
    <w:rsid w:val="00CD636E"/>
    <w:rsid w:val="00CD7137"/>
    <w:rsid w:val="00CE0596"/>
    <w:rsid w:val="00CF0642"/>
    <w:rsid w:val="00CF2994"/>
    <w:rsid w:val="00D01A59"/>
    <w:rsid w:val="00D07D10"/>
    <w:rsid w:val="00D10319"/>
    <w:rsid w:val="00D1254C"/>
    <w:rsid w:val="00D1433E"/>
    <w:rsid w:val="00D17C2A"/>
    <w:rsid w:val="00D20119"/>
    <w:rsid w:val="00D20BFA"/>
    <w:rsid w:val="00D32EF7"/>
    <w:rsid w:val="00D373CC"/>
    <w:rsid w:val="00D40D57"/>
    <w:rsid w:val="00D51A1C"/>
    <w:rsid w:val="00D63960"/>
    <w:rsid w:val="00D63D08"/>
    <w:rsid w:val="00D64B65"/>
    <w:rsid w:val="00D65B32"/>
    <w:rsid w:val="00D670C6"/>
    <w:rsid w:val="00D70274"/>
    <w:rsid w:val="00D71E65"/>
    <w:rsid w:val="00D72232"/>
    <w:rsid w:val="00D73349"/>
    <w:rsid w:val="00D737DD"/>
    <w:rsid w:val="00D76092"/>
    <w:rsid w:val="00D76B74"/>
    <w:rsid w:val="00D81B68"/>
    <w:rsid w:val="00D81C79"/>
    <w:rsid w:val="00D82A11"/>
    <w:rsid w:val="00D8530E"/>
    <w:rsid w:val="00D92593"/>
    <w:rsid w:val="00D94E54"/>
    <w:rsid w:val="00DA1B2B"/>
    <w:rsid w:val="00DA22FF"/>
    <w:rsid w:val="00DA4F11"/>
    <w:rsid w:val="00DC1309"/>
    <w:rsid w:val="00DC3DCD"/>
    <w:rsid w:val="00DC406F"/>
    <w:rsid w:val="00DD06DA"/>
    <w:rsid w:val="00DD599E"/>
    <w:rsid w:val="00DD715C"/>
    <w:rsid w:val="00DD7C2A"/>
    <w:rsid w:val="00DE1CC6"/>
    <w:rsid w:val="00DE73BE"/>
    <w:rsid w:val="00E00897"/>
    <w:rsid w:val="00E02EB8"/>
    <w:rsid w:val="00E10A4F"/>
    <w:rsid w:val="00E11CBA"/>
    <w:rsid w:val="00E1394D"/>
    <w:rsid w:val="00E13A6D"/>
    <w:rsid w:val="00E14888"/>
    <w:rsid w:val="00E15FBE"/>
    <w:rsid w:val="00E25E56"/>
    <w:rsid w:val="00E26642"/>
    <w:rsid w:val="00E32581"/>
    <w:rsid w:val="00E331BF"/>
    <w:rsid w:val="00E34A88"/>
    <w:rsid w:val="00E41208"/>
    <w:rsid w:val="00E42742"/>
    <w:rsid w:val="00E428FA"/>
    <w:rsid w:val="00E4599C"/>
    <w:rsid w:val="00E562A5"/>
    <w:rsid w:val="00E565F6"/>
    <w:rsid w:val="00E57C51"/>
    <w:rsid w:val="00E63976"/>
    <w:rsid w:val="00E64EC5"/>
    <w:rsid w:val="00E65446"/>
    <w:rsid w:val="00E7169E"/>
    <w:rsid w:val="00E81744"/>
    <w:rsid w:val="00E85BBF"/>
    <w:rsid w:val="00E92243"/>
    <w:rsid w:val="00E93037"/>
    <w:rsid w:val="00EA0F97"/>
    <w:rsid w:val="00EA53AD"/>
    <w:rsid w:val="00EA7F71"/>
    <w:rsid w:val="00EB3750"/>
    <w:rsid w:val="00EB5F70"/>
    <w:rsid w:val="00EB6DB2"/>
    <w:rsid w:val="00EC1E53"/>
    <w:rsid w:val="00ED0221"/>
    <w:rsid w:val="00ED30BC"/>
    <w:rsid w:val="00EE167A"/>
    <w:rsid w:val="00EF0E42"/>
    <w:rsid w:val="00EF21A8"/>
    <w:rsid w:val="00F000F9"/>
    <w:rsid w:val="00F02620"/>
    <w:rsid w:val="00F057B0"/>
    <w:rsid w:val="00F10821"/>
    <w:rsid w:val="00F11F39"/>
    <w:rsid w:val="00F14E27"/>
    <w:rsid w:val="00F16E1A"/>
    <w:rsid w:val="00F17AD7"/>
    <w:rsid w:val="00F232A1"/>
    <w:rsid w:val="00F32CE1"/>
    <w:rsid w:val="00F34446"/>
    <w:rsid w:val="00F37096"/>
    <w:rsid w:val="00F47E5D"/>
    <w:rsid w:val="00F528B4"/>
    <w:rsid w:val="00F60FFF"/>
    <w:rsid w:val="00F62D61"/>
    <w:rsid w:val="00F71F10"/>
    <w:rsid w:val="00F7397A"/>
    <w:rsid w:val="00F7680B"/>
    <w:rsid w:val="00F80F82"/>
    <w:rsid w:val="00F8151D"/>
    <w:rsid w:val="00F84382"/>
    <w:rsid w:val="00F90E78"/>
    <w:rsid w:val="00F9313B"/>
    <w:rsid w:val="00F9684C"/>
    <w:rsid w:val="00FA109E"/>
    <w:rsid w:val="00FA2792"/>
    <w:rsid w:val="00FA53C2"/>
    <w:rsid w:val="00FA630D"/>
    <w:rsid w:val="00FB0E6A"/>
    <w:rsid w:val="00FB4722"/>
    <w:rsid w:val="00FB6119"/>
    <w:rsid w:val="00FC3EE9"/>
    <w:rsid w:val="00FC4307"/>
    <w:rsid w:val="00FC4F35"/>
    <w:rsid w:val="00FC549B"/>
    <w:rsid w:val="00FC5B54"/>
    <w:rsid w:val="00FC5FDB"/>
    <w:rsid w:val="00FC6EFB"/>
    <w:rsid w:val="00FD3551"/>
    <w:rsid w:val="00FD4839"/>
    <w:rsid w:val="00FD5C96"/>
    <w:rsid w:val="00FD5EC4"/>
    <w:rsid w:val="00FE3375"/>
    <w:rsid w:val="00FE5D54"/>
    <w:rsid w:val="00FF1DD5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01011"/>
  <w15:chartTrackingRefBased/>
  <w15:docId w15:val="{AC0844B7-1B96-4292-9CBD-4F39C327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366E4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4970B5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4970B5"/>
    <w:rPr>
      <w:sz w:val="24"/>
      <w:lang w:val="en-GB" w:eastAsia="hr-HR"/>
    </w:rPr>
  </w:style>
  <w:style w:type="paragraph" w:styleId="Tijeloteksta">
    <w:name w:val="Body Text"/>
    <w:aliases w:val="  uvlaka 2,uvlaka 2,uvlaka 3, uvlaka 3"/>
    <w:basedOn w:val="Normal"/>
    <w:next w:val="Tijeloteksta-uvlaka2"/>
    <w:link w:val="TijelotekstaChar"/>
    <w:rsid w:val="001D1908"/>
    <w:pPr>
      <w:ind w:left="851" w:hanging="142"/>
    </w:pPr>
    <w:rPr>
      <w:lang w:val="hr-HR"/>
    </w:rPr>
  </w:style>
  <w:style w:type="character" w:customStyle="1" w:styleId="TijelotekstaChar">
    <w:name w:val="Tijelo teksta Char"/>
    <w:aliases w:val="  uvlaka 2 Char,uvlaka 2 Char,uvlaka 3 Char, uvlaka 3 Char"/>
    <w:link w:val="Tijeloteksta"/>
    <w:rsid w:val="001D1908"/>
    <w:rPr>
      <w:sz w:val="24"/>
    </w:rPr>
  </w:style>
  <w:style w:type="paragraph" w:styleId="Tijeloteksta-uvlaka2">
    <w:name w:val="Body Text Indent 2"/>
    <w:basedOn w:val="Normal"/>
    <w:link w:val="Tijeloteksta-uvlaka2Char"/>
    <w:rsid w:val="001D1908"/>
    <w:pPr>
      <w:spacing w:after="120" w:line="480" w:lineRule="auto"/>
      <w:ind w:left="283"/>
    </w:pPr>
  </w:style>
  <w:style w:type="character" w:customStyle="1" w:styleId="Tijeloteksta-uvlaka2Char">
    <w:name w:val="Tijelo teksta - uvlaka 2 Char"/>
    <w:link w:val="Tijeloteksta-uvlaka2"/>
    <w:rsid w:val="001D1908"/>
    <w:rPr>
      <w:sz w:val="24"/>
      <w:lang w:val="en-GB"/>
    </w:rPr>
  </w:style>
  <w:style w:type="paragraph" w:styleId="StandardWeb">
    <w:name w:val="Normal (Web)"/>
    <w:basedOn w:val="Normal"/>
    <w:uiPriority w:val="99"/>
    <w:unhideWhenUsed/>
    <w:rsid w:val="008769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421A1A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hr-HR"/>
    </w:rPr>
  </w:style>
  <w:style w:type="paragraph" w:customStyle="1" w:styleId="Default">
    <w:name w:val="Default"/>
    <w:rsid w:val="00E266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erencakomentara">
    <w:name w:val="annotation reference"/>
    <w:basedOn w:val="Zadanifontodlomka"/>
    <w:rsid w:val="00960AB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60AB2"/>
    <w:rPr>
      <w:sz w:val="20"/>
    </w:rPr>
  </w:style>
  <w:style w:type="character" w:customStyle="1" w:styleId="TekstkomentaraChar">
    <w:name w:val="Tekst komentara Char"/>
    <w:basedOn w:val="Zadanifontodlomka"/>
    <w:link w:val="Tekstkomentara"/>
    <w:rsid w:val="00960AB2"/>
    <w:rPr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rsid w:val="00960AB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60AB2"/>
    <w:rPr>
      <w:b/>
      <w:bCs/>
      <w:lang w:val="en-GB"/>
    </w:rPr>
  </w:style>
  <w:style w:type="paragraph" w:customStyle="1" w:styleId="pf0">
    <w:name w:val="pf0"/>
    <w:basedOn w:val="Normal"/>
    <w:rsid w:val="004A1D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character" w:customStyle="1" w:styleId="cf01">
    <w:name w:val="cf01"/>
    <w:basedOn w:val="Zadanifontodlomka"/>
    <w:rsid w:val="004A1DB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7E19-BBE9-4A19-BE6D-6F8CA0D1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3762</Words>
  <Characters>21450</Characters>
  <Application>Microsoft Office Word</Application>
  <DocSecurity>0</DocSecurity>
  <Lines>178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18</vt:lpstr>
      <vt:lpstr>	Na temelju članka 18</vt:lpstr>
    </vt:vector>
  </TitlesOfParts>
  <Company>Hewlett-Packard Company</Company>
  <LinksUpToDate>false</LinksUpToDate>
  <CharactersWithSpaces>25162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18</dc:title>
  <dc:subject/>
  <dc:creator>Sibenik</dc:creator>
  <cp:keywords/>
  <cp:lastModifiedBy>Mira Vudrag Kulić</cp:lastModifiedBy>
  <cp:revision>4</cp:revision>
  <cp:lastPrinted>2022-12-08T09:09:00Z</cp:lastPrinted>
  <dcterms:created xsi:type="dcterms:W3CDTF">2023-11-30T12:24:00Z</dcterms:created>
  <dcterms:modified xsi:type="dcterms:W3CDTF">2023-12-15T11:05:00Z</dcterms:modified>
</cp:coreProperties>
</file>